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40" w:rsidRDefault="003B3540" w:rsidP="003B3540">
      <w:pPr>
        <w:jc w:val="center"/>
        <w:rPr>
          <w:rFonts w:ascii="Times New Roman" w:hAnsi="Times New Roman"/>
          <w:sz w:val="24"/>
          <w:szCs w:val="24"/>
          <w:lang w:val="vi-VN"/>
        </w:rPr>
      </w:pPr>
    </w:p>
    <w:p w:rsidR="003B3540" w:rsidRPr="003B3540" w:rsidRDefault="003B3540" w:rsidP="003B3540">
      <w:pPr>
        <w:jc w:val="center"/>
        <w:rPr>
          <w:rFonts w:ascii="Times New Roman" w:hAnsi="Times New Roman"/>
          <w:b/>
          <w:color w:val="FF0000"/>
          <w:sz w:val="36"/>
          <w:szCs w:val="36"/>
        </w:rPr>
      </w:pPr>
      <w:r w:rsidRPr="003B3540">
        <w:rPr>
          <w:rFonts w:ascii="Times New Roman" w:hAnsi="Times New Roman"/>
          <w:b/>
          <w:color w:val="FF0000"/>
          <w:sz w:val="36"/>
          <w:szCs w:val="36"/>
        </w:rPr>
        <w:t>CHÚA NHẬT IV PHỤC SINH</w:t>
      </w:r>
    </w:p>
    <w:p w:rsidR="003B3540" w:rsidRPr="003B3540" w:rsidRDefault="003B3540" w:rsidP="003B3540">
      <w:pPr>
        <w:jc w:val="center"/>
        <w:rPr>
          <w:rFonts w:ascii="Times New Roman" w:hAnsi="Times New Roman"/>
          <w:b/>
          <w:color w:val="0070C0"/>
          <w:sz w:val="24"/>
          <w:szCs w:val="24"/>
          <w:lang w:val="vi-VN"/>
        </w:rPr>
      </w:pPr>
      <w:r w:rsidRPr="003B3540">
        <w:rPr>
          <w:rFonts w:ascii="Times New Roman" w:hAnsi="Times New Roman"/>
          <w:b/>
          <w:color w:val="0070C0"/>
          <w:sz w:val="24"/>
          <w:szCs w:val="24"/>
        </w:rPr>
        <w:t>Chúa Nhật Chúa Chiên Lành – Ngày cầu cho ơn Thiên Triệu</w:t>
      </w:r>
    </w:p>
    <w:p w:rsidR="003B3540" w:rsidRPr="003B3540" w:rsidRDefault="003B3540" w:rsidP="003B3540">
      <w:pPr>
        <w:jc w:val="center"/>
        <w:rPr>
          <w:rFonts w:ascii="Times New Roman" w:hAnsi="Times New Roman"/>
          <w:sz w:val="24"/>
          <w:szCs w:val="24"/>
        </w:rPr>
      </w:pPr>
      <w:r w:rsidRPr="003B3540">
        <w:rPr>
          <w:rFonts w:ascii="Times New Roman" w:hAnsi="Times New Roman"/>
          <w:sz w:val="24"/>
          <w:szCs w:val="24"/>
        </w:rPr>
        <w:t>Sách T</w:t>
      </w:r>
      <w:r w:rsidR="003B2A2E">
        <w:rPr>
          <w:rFonts w:ascii="Times New Roman" w:hAnsi="Times New Roman"/>
          <w:sz w:val="24"/>
          <w:szCs w:val="24"/>
          <w:lang w:val="vi-VN"/>
        </w:rPr>
        <w:t>ô</w:t>
      </w:r>
      <w:r w:rsidRPr="003B3540">
        <w:rPr>
          <w:rFonts w:ascii="Times New Roman" w:hAnsi="Times New Roman"/>
          <w:sz w:val="24"/>
          <w:szCs w:val="24"/>
        </w:rPr>
        <w:t>ng Đồ Công Vụ 2</w:t>
      </w:r>
      <w:proofErr w:type="gramStart"/>
      <w:r w:rsidRPr="003B3540">
        <w:rPr>
          <w:rFonts w:ascii="Times New Roman" w:hAnsi="Times New Roman"/>
          <w:sz w:val="24"/>
          <w:szCs w:val="24"/>
        </w:rPr>
        <w:t>,14.36</w:t>
      </w:r>
      <w:proofErr w:type="gramEnd"/>
      <w:r w:rsidRPr="003B3540">
        <w:rPr>
          <w:rFonts w:ascii="Times New Roman" w:hAnsi="Times New Roman"/>
          <w:sz w:val="24"/>
          <w:szCs w:val="24"/>
        </w:rPr>
        <w:t xml:space="preserve">-41; </w:t>
      </w:r>
      <w:r>
        <w:rPr>
          <w:rFonts w:ascii="Times New Roman" w:hAnsi="Times New Roman"/>
          <w:sz w:val="24"/>
          <w:szCs w:val="24"/>
          <w:lang w:val="vi-VN"/>
        </w:rPr>
        <w:br/>
      </w:r>
      <w:r w:rsidRPr="003B3540">
        <w:rPr>
          <w:rFonts w:ascii="Times New Roman" w:hAnsi="Times New Roman"/>
          <w:sz w:val="24"/>
          <w:szCs w:val="24"/>
        </w:rPr>
        <w:t>Thư Thứ I của Thánh Phêrô Tông Đồ 2,20-25</w:t>
      </w:r>
      <w:r>
        <w:rPr>
          <w:rFonts w:ascii="Times New Roman" w:hAnsi="Times New Roman"/>
          <w:sz w:val="24"/>
          <w:szCs w:val="24"/>
          <w:lang w:val="vi-VN"/>
        </w:rPr>
        <w:br/>
      </w:r>
      <w:r w:rsidRPr="003B3540">
        <w:rPr>
          <w:rFonts w:ascii="Times New Roman" w:hAnsi="Times New Roman"/>
          <w:sz w:val="24"/>
          <w:szCs w:val="24"/>
        </w:rPr>
        <w:t>và Phúc Âm Thánh Gioan 10, 1-10</w:t>
      </w:r>
      <w:bookmarkStart w:id="0" w:name="_GoBack"/>
      <w:bookmarkEnd w:id="0"/>
    </w:p>
    <w:p w:rsidR="00636E16" w:rsidRDefault="003B3540" w:rsidP="00636E16">
      <w:pPr>
        <w:jc w:val="both"/>
        <w:rPr>
          <w:rFonts w:ascii="Times New Roman" w:hAnsi="Times New Roman"/>
          <w:b/>
          <w:sz w:val="24"/>
          <w:szCs w:val="24"/>
          <w:lang w:val="vi-VN"/>
        </w:rPr>
      </w:pPr>
      <w:r w:rsidRPr="00636E16">
        <w:rPr>
          <w:rFonts w:ascii="Times New Roman" w:hAnsi="Times New Roman"/>
          <w:b/>
          <w:sz w:val="24"/>
          <w:szCs w:val="24"/>
        </w:rPr>
        <w:t xml:space="preserve">Tin Mừng Chúa Giêsu Kitô </w:t>
      </w:r>
      <w:proofErr w:type="gramStart"/>
      <w:r w:rsidRPr="00636E16">
        <w:rPr>
          <w:rFonts w:ascii="Times New Roman" w:hAnsi="Times New Roman"/>
          <w:b/>
          <w:sz w:val="24"/>
          <w:szCs w:val="24"/>
        </w:rPr>
        <w:t>theo</w:t>
      </w:r>
      <w:proofErr w:type="gramEnd"/>
      <w:r w:rsidRPr="00636E16">
        <w:rPr>
          <w:rFonts w:ascii="Times New Roman" w:hAnsi="Times New Roman"/>
          <w:b/>
          <w:sz w:val="24"/>
          <w:szCs w:val="24"/>
        </w:rPr>
        <w:t xml:space="preserve"> Thánh Gioan.</w:t>
      </w:r>
    </w:p>
    <w:p w:rsidR="003B3540" w:rsidRPr="00636E16" w:rsidRDefault="003B3540" w:rsidP="00636E16">
      <w:pPr>
        <w:jc w:val="both"/>
        <w:rPr>
          <w:rFonts w:ascii="Times New Roman" w:hAnsi="Times New Roman"/>
          <w:b/>
          <w:i/>
          <w:sz w:val="24"/>
          <w:szCs w:val="24"/>
          <w:lang w:val="vi-VN"/>
        </w:rPr>
      </w:pPr>
      <w:r w:rsidRPr="003B3540">
        <w:rPr>
          <w:rFonts w:ascii="Times New Roman" w:hAnsi="Times New Roman"/>
          <w:sz w:val="24"/>
          <w:szCs w:val="24"/>
        </w:rPr>
        <w:t xml:space="preserve">Khi ấy, Chúa Giêsu phán rằng: "Thật, Ta bảo thật cùng các ngươi, ai không qua cửa mà vào chuồng chiên, nhưng trèo vào lối khác, thì người ấy là kẻ trộm cướp. </w:t>
      </w:r>
      <w:proofErr w:type="gramStart"/>
      <w:r w:rsidRPr="003B3540">
        <w:rPr>
          <w:rFonts w:ascii="Times New Roman" w:hAnsi="Times New Roman"/>
          <w:sz w:val="24"/>
          <w:szCs w:val="24"/>
        </w:rPr>
        <w:t>Còn ai qua cửa mà vào, thì là kẻ chăn chiên.</w:t>
      </w:r>
      <w:proofErr w:type="gramEnd"/>
      <w:r w:rsidRPr="003B3540">
        <w:rPr>
          <w:rFonts w:ascii="Times New Roman" w:hAnsi="Times New Roman"/>
          <w:sz w:val="24"/>
          <w:szCs w:val="24"/>
        </w:rPr>
        <w:t xml:space="preserve"> Kẻ ấy sẽ được người giữ cửa mở cho, và chiên nghe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tiếng kẻ ấy. Kẻ ấy sẽ gọi đích danh từng con chiên mình và dẫn ra. Khi đã lùa chiên mình ra ngoài, kẻ ấy đi trước, và chiên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sau, vì chúng quen tiếng kẻ ấy. Chúng sẽ không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người lạ, trái lại, còn trốn tránh, vì chúng không quen tiếng người lạ". </w:t>
      </w:r>
      <w:proofErr w:type="gramStart"/>
      <w:r w:rsidRPr="003B3540">
        <w:rPr>
          <w:rFonts w:ascii="Times New Roman" w:hAnsi="Times New Roman"/>
          <w:sz w:val="24"/>
          <w:szCs w:val="24"/>
        </w:rPr>
        <w:t>Chúa Giêsu phán dụ ngôn này, nhưng họ không hiểu Người muốn nói gì.</w:t>
      </w:r>
      <w:proofErr w:type="gramEnd"/>
      <w:r w:rsidRPr="003B3540">
        <w:rPr>
          <w:rFonts w:ascii="Times New Roman" w:hAnsi="Times New Roman"/>
          <w:sz w:val="24"/>
          <w:szCs w:val="24"/>
        </w:rPr>
        <w:t xml:space="preserve"> Bấy giờ Chúa Giêsu nói thêm: "Thật, Ta bảo thật các ngươi: Ta là cửa chuồng chiên. </w:t>
      </w:r>
      <w:proofErr w:type="gramStart"/>
      <w:r w:rsidRPr="003B3540">
        <w:rPr>
          <w:rFonts w:ascii="Times New Roman" w:hAnsi="Times New Roman"/>
          <w:sz w:val="24"/>
          <w:szCs w:val="24"/>
        </w:rPr>
        <w:t>Tất cả những kẻ đã đến trước đều là trộm cướp, và chiên đã không nghe chúng.</w:t>
      </w:r>
      <w:proofErr w:type="gramEnd"/>
      <w:r w:rsidRPr="003B3540">
        <w:rPr>
          <w:rFonts w:ascii="Times New Roman" w:hAnsi="Times New Roman"/>
          <w:sz w:val="24"/>
          <w:szCs w:val="24"/>
        </w:rPr>
        <w:t xml:space="preserve"> Ta là cửa, ai qua Ta mà vào, thì sẽ được cứu rỗi, người ấy sẽ ra vào và tìm thấy của nuôi thân. Kẻ trộm có đến thì chỉ đến để </w:t>
      </w:r>
      <w:proofErr w:type="gramStart"/>
      <w:r w:rsidRPr="003B3540">
        <w:rPr>
          <w:rFonts w:ascii="Times New Roman" w:hAnsi="Times New Roman"/>
          <w:sz w:val="24"/>
          <w:szCs w:val="24"/>
        </w:rPr>
        <w:t>ăn</w:t>
      </w:r>
      <w:proofErr w:type="gramEnd"/>
      <w:r w:rsidRPr="003B3540">
        <w:rPr>
          <w:rFonts w:ascii="Times New Roman" w:hAnsi="Times New Roman"/>
          <w:sz w:val="24"/>
          <w:szCs w:val="24"/>
        </w:rPr>
        <w:t xml:space="preserve"> trộm, để sát hại và phá huỷ. Còn Ta, Ta đến để cho chúng được sống và được sống dồi dào". </w:t>
      </w:r>
      <w:proofErr w:type="gramStart"/>
      <w:r w:rsidRPr="00636E16">
        <w:rPr>
          <w:rFonts w:ascii="Times New Roman" w:hAnsi="Times New Roman"/>
          <w:i/>
          <w:sz w:val="24"/>
          <w:szCs w:val="24"/>
        </w:rPr>
        <w:t>Đó là lời Chúa</w:t>
      </w:r>
      <w:r w:rsidR="00636E16">
        <w:rPr>
          <w:rFonts w:ascii="Times New Roman" w:hAnsi="Times New Roman"/>
          <w:i/>
          <w:sz w:val="24"/>
          <w:szCs w:val="24"/>
          <w:lang w:val="vi-VN"/>
        </w:rPr>
        <w:t>.</w:t>
      </w:r>
      <w:proofErr w:type="gramEnd"/>
    </w:p>
    <w:p w:rsidR="003B3540" w:rsidRPr="003B3540" w:rsidRDefault="003B3540" w:rsidP="003B3540">
      <w:pPr>
        <w:jc w:val="both"/>
        <w:rPr>
          <w:rFonts w:ascii="Times New Roman" w:hAnsi="Times New Roman"/>
          <w:sz w:val="24"/>
          <w:szCs w:val="24"/>
        </w:rPr>
      </w:pPr>
    </w:p>
    <w:p w:rsidR="003B3540" w:rsidRPr="00636E16" w:rsidRDefault="003B3540" w:rsidP="003B3540">
      <w:pPr>
        <w:jc w:val="both"/>
        <w:rPr>
          <w:rFonts w:ascii="Times New Roman" w:hAnsi="Times New Roman"/>
          <w:b/>
          <w:color w:val="0070C0"/>
          <w:sz w:val="24"/>
          <w:szCs w:val="24"/>
          <w:lang w:val="vi-VN"/>
        </w:rPr>
      </w:pPr>
      <w:r w:rsidRPr="00636E16">
        <w:rPr>
          <w:rFonts w:ascii="Times New Roman" w:hAnsi="Times New Roman"/>
          <w:b/>
          <w:color w:val="0070C0"/>
          <w:sz w:val="24"/>
          <w:szCs w:val="24"/>
        </w:rPr>
        <w:t>Diễn ý P</w:t>
      </w:r>
      <w:r w:rsidR="00636E16" w:rsidRPr="00636E16">
        <w:rPr>
          <w:rFonts w:ascii="Times New Roman" w:hAnsi="Times New Roman"/>
          <w:b/>
          <w:color w:val="0070C0"/>
          <w:sz w:val="24"/>
          <w:szCs w:val="24"/>
          <w:lang w:val="vi-VN"/>
        </w:rPr>
        <w:t>húc Âm</w:t>
      </w:r>
    </w:p>
    <w:p w:rsidR="003B3540" w:rsidRPr="00636E16" w:rsidRDefault="003B3540" w:rsidP="00636E16">
      <w:pPr>
        <w:rPr>
          <w:rFonts w:ascii="Times New Roman" w:hAnsi="Times New Roman"/>
          <w:sz w:val="24"/>
          <w:szCs w:val="24"/>
          <w:lang w:val="vi-VN"/>
        </w:rPr>
      </w:pPr>
      <w:r w:rsidRPr="003B3540">
        <w:rPr>
          <w:rFonts w:ascii="Times New Roman" w:hAnsi="Times New Roman"/>
          <w:sz w:val="24"/>
          <w:szCs w:val="24"/>
        </w:rPr>
        <w:t>Chủ chiên cửa chính mà vào</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Được người giữ cửa đón chào mời vô</w:t>
      </w:r>
      <w:r w:rsidR="00636E16">
        <w:rPr>
          <w:rFonts w:ascii="Times New Roman" w:hAnsi="Times New Roman"/>
          <w:sz w:val="24"/>
          <w:szCs w:val="24"/>
          <w:lang w:val="vi-VN"/>
        </w:rPr>
        <w:t>.</w:t>
      </w:r>
      <w:r w:rsidR="00636E16">
        <w:rPr>
          <w:rFonts w:ascii="Times New Roman" w:hAnsi="Times New Roman"/>
          <w:sz w:val="24"/>
          <w:szCs w:val="24"/>
          <w:lang w:val="vi-VN"/>
        </w:rPr>
        <w:br/>
      </w:r>
      <w:r w:rsidRPr="003B3540">
        <w:rPr>
          <w:rFonts w:ascii="Times New Roman" w:hAnsi="Times New Roman"/>
          <w:sz w:val="24"/>
          <w:szCs w:val="24"/>
        </w:rPr>
        <w:t>Chiên vừa nghe tiếng sáp vô</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Điểm danh nghe ngóng đổ xô ra đồng</w:t>
      </w:r>
      <w:r w:rsidR="00636E16">
        <w:rPr>
          <w:rFonts w:ascii="Times New Roman" w:hAnsi="Times New Roman"/>
          <w:sz w:val="24"/>
          <w:szCs w:val="24"/>
          <w:lang w:val="vi-VN"/>
        </w:rPr>
        <w:t>.</w:t>
      </w:r>
    </w:p>
    <w:p w:rsidR="003B3540" w:rsidRPr="00636E16" w:rsidRDefault="003B3540" w:rsidP="00636E16">
      <w:pPr>
        <w:rPr>
          <w:rFonts w:ascii="Times New Roman" w:hAnsi="Times New Roman"/>
          <w:sz w:val="24"/>
          <w:szCs w:val="24"/>
          <w:lang w:val="vi-VN"/>
        </w:rPr>
      </w:pPr>
      <w:r w:rsidRPr="003B3540">
        <w:rPr>
          <w:rFonts w:ascii="Times New Roman" w:hAnsi="Times New Roman"/>
          <w:sz w:val="24"/>
          <w:szCs w:val="24"/>
        </w:rPr>
        <w:t>Chủ chiên gậy gộc tiên phong</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Đồng xanh, nước mát phỉ mong yên hàn</w:t>
      </w:r>
      <w:r w:rsidR="00636E16">
        <w:rPr>
          <w:rFonts w:ascii="Times New Roman" w:hAnsi="Times New Roman"/>
          <w:sz w:val="24"/>
          <w:szCs w:val="24"/>
          <w:lang w:val="vi-VN"/>
        </w:rPr>
        <w:t>.</w:t>
      </w:r>
      <w:r w:rsidR="00636E16">
        <w:rPr>
          <w:rFonts w:ascii="Times New Roman" w:hAnsi="Times New Roman"/>
          <w:sz w:val="24"/>
          <w:szCs w:val="24"/>
          <w:lang w:val="vi-VN"/>
        </w:rPr>
        <w:br/>
      </w:r>
      <w:r w:rsidRPr="003B3540">
        <w:rPr>
          <w:rFonts w:ascii="Times New Roman" w:hAnsi="Times New Roman"/>
          <w:sz w:val="24"/>
          <w:szCs w:val="24"/>
        </w:rPr>
        <w:t>Sói dữ xấn tới hại đàn</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Chủ chiên thí mạng gậy phang giữ gìn</w:t>
      </w:r>
      <w:r w:rsidR="00636E16">
        <w:rPr>
          <w:rFonts w:ascii="Times New Roman" w:hAnsi="Times New Roman"/>
          <w:sz w:val="24"/>
          <w:szCs w:val="24"/>
          <w:lang w:val="vi-VN"/>
        </w:rPr>
        <w:t>.</w:t>
      </w:r>
    </w:p>
    <w:p w:rsidR="003B3540" w:rsidRPr="00636E16" w:rsidRDefault="003B3540" w:rsidP="00636E16">
      <w:pPr>
        <w:rPr>
          <w:rFonts w:ascii="Times New Roman" w:hAnsi="Times New Roman"/>
          <w:sz w:val="24"/>
          <w:szCs w:val="24"/>
          <w:lang w:val="vi-VN"/>
        </w:rPr>
      </w:pPr>
      <w:r w:rsidRPr="003B3540">
        <w:rPr>
          <w:rFonts w:ascii="Times New Roman" w:hAnsi="Times New Roman"/>
          <w:sz w:val="24"/>
          <w:szCs w:val="24"/>
        </w:rPr>
        <w:t>Ta là cửa, luôn ngó nhìn</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Vào ra kiểm soát tận tình lo chiên</w:t>
      </w:r>
      <w:r w:rsidR="00636E16">
        <w:rPr>
          <w:rFonts w:ascii="Times New Roman" w:hAnsi="Times New Roman"/>
          <w:sz w:val="24"/>
          <w:szCs w:val="24"/>
          <w:lang w:val="vi-VN"/>
        </w:rPr>
        <w:t>.</w:t>
      </w:r>
      <w:r w:rsidR="00636E16">
        <w:rPr>
          <w:rFonts w:ascii="Times New Roman" w:hAnsi="Times New Roman"/>
          <w:sz w:val="24"/>
          <w:szCs w:val="24"/>
          <w:lang w:val="vi-VN"/>
        </w:rPr>
        <w:br/>
      </w:r>
      <w:r w:rsidRPr="003B3540">
        <w:rPr>
          <w:rFonts w:ascii="Times New Roman" w:hAnsi="Times New Roman"/>
          <w:sz w:val="24"/>
          <w:szCs w:val="24"/>
        </w:rPr>
        <w:t xml:space="preserve">Dồi dào sự sống triền </w:t>
      </w:r>
      <w:r w:rsidR="00636E16">
        <w:rPr>
          <w:rFonts w:ascii="Times New Roman" w:hAnsi="Times New Roman"/>
          <w:sz w:val="24"/>
          <w:szCs w:val="24"/>
        </w:rPr>
        <w:t>mi</w:t>
      </w:r>
      <w:r w:rsidR="00636E16">
        <w:rPr>
          <w:rFonts w:ascii="Times New Roman" w:hAnsi="Times New Roman"/>
          <w:sz w:val="24"/>
          <w:szCs w:val="24"/>
          <w:lang w:val="vi-VN"/>
        </w:rPr>
        <w:t>ê</w:t>
      </w:r>
      <w:r w:rsidR="00636E16">
        <w:rPr>
          <w:rFonts w:ascii="Times New Roman" w:hAnsi="Times New Roman"/>
          <w:sz w:val="24"/>
          <w:szCs w:val="24"/>
        </w:rPr>
        <w:t>n</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Chiên lạc, chiên bệnh thương riêng vỗ về.</w:t>
      </w:r>
    </w:p>
    <w:p w:rsidR="003B3540" w:rsidRPr="00636E16" w:rsidRDefault="003B3540" w:rsidP="00636E16">
      <w:pPr>
        <w:rPr>
          <w:rFonts w:ascii="Times New Roman" w:hAnsi="Times New Roman"/>
          <w:sz w:val="24"/>
          <w:szCs w:val="24"/>
        </w:rPr>
      </w:pPr>
      <w:r w:rsidRPr="003B3540">
        <w:rPr>
          <w:rFonts w:ascii="Times New Roman" w:hAnsi="Times New Roman"/>
          <w:sz w:val="24"/>
          <w:szCs w:val="24"/>
        </w:rPr>
        <w:t>Đàn chiên khốn khổ trăm bề</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 xml:space="preserve">Ban thêm mục tử không nề khó </w:t>
      </w:r>
      <w:r w:rsidR="00636E16">
        <w:rPr>
          <w:rFonts w:ascii="Times New Roman" w:hAnsi="Times New Roman"/>
          <w:sz w:val="24"/>
          <w:szCs w:val="24"/>
        </w:rPr>
        <w:t>khan</w:t>
      </w:r>
      <w:r w:rsidR="00636E16">
        <w:rPr>
          <w:rFonts w:ascii="Times New Roman" w:hAnsi="Times New Roman"/>
          <w:sz w:val="24"/>
          <w:szCs w:val="24"/>
          <w:lang w:val="vi-VN"/>
        </w:rPr>
        <w:t>.</w:t>
      </w:r>
      <w:r w:rsidR="00636E16">
        <w:rPr>
          <w:rFonts w:ascii="Times New Roman" w:hAnsi="Times New Roman"/>
          <w:sz w:val="24"/>
          <w:szCs w:val="24"/>
          <w:lang w:val="vi-VN"/>
        </w:rPr>
        <w:br/>
      </w:r>
      <w:r w:rsidRPr="003B3540">
        <w:rPr>
          <w:rFonts w:ascii="Times New Roman" w:hAnsi="Times New Roman"/>
          <w:sz w:val="24"/>
          <w:szCs w:val="24"/>
        </w:rPr>
        <w:t>Siêng năng đạo đức ân cần</w:t>
      </w:r>
      <w:proofErr w:type="gramStart"/>
      <w:r w:rsidR="00636E16">
        <w:rPr>
          <w:rFonts w:ascii="Times New Roman" w:hAnsi="Times New Roman"/>
          <w:sz w:val="24"/>
          <w:szCs w:val="24"/>
          <w:lang w:val="vi-VN"/>
        </w:rPr>
        <w:t>,</w:t>
      </w:r>
      <w:proofErr w:type="gramEnd"/>
      <w:r w:rsidR="00636E16">
        <w:rPr>
          <w:rFonts w:ascii="Times New Roman" w:hAnsi="Times New Roman"/>
          <w:sz w:val="24"/>
          <w:szCs w:val="24"/>
          <w:lang w:val="vi-VN"/>
        </w:rPr>
        <w:br/>
      </w:r>
      <w:r w:rsidRPr="003B3540">
        <w:rPr>
          <w:rFonts w:ascii="Times New Roman" w:hAnsi="Times New Roman"/>
          <w:sz w:val="24"/>
          <w:szCs w:val="24"/>
        </w:rPr>
        <w:t>Có mùi hôi hám, ân cần cảm thông. Amen</w:t>
      </w:r>
      <w:r w:rsidR="00636E16">
        <w:rPr>
          <w:rFonts w:ascii="Times New Roman" w:hAnsi="Times New Roman"/>
          <w:sz w:val="24"/>
          <w:szCs w:val="24"/>
          <w:lang w:val="vi-VN"/>
        </w:rPr>
        <w:t>.</w:t>
      </w:r>
    </w:p>
    <w:p w:rsidR="003B3540" w:rsidRPr="00636E16" w:rsidRDefault="00636E16" w:rsidP="003B3540">
      <w:pPr>
        <w:jc w:val="both"/>
        <w:rPr>
          <w:rFonts w:ascii="Times New Roman" w:hAnsi="Times New Roman"/>
          <w:b/>
          <w:color w:val="0070C0"/>
          <w:sz w:val="24"/>
          <w:szCs w:val="24"/>
          <w:lang w:val="vi-VN"/>
        </w:rPr>
      </w:pPr>
      <w:r w:rsidRPr="00636E16">
        <w:rPr>
          <w:rFonts w:ascii="Times New Roman" w:hAnsi="Times New Roman"/>
          <w:b/>
          <w:color w:val="0070C0"/>
          <w:sz w:val="24"/>
          <w:szCs w:val="24"/>
          <w:lang w:val="vi-VN"/>
        </w:rPr>
        <w:lastRenderedPageBreak/>
        <w:t xml:space="preserve">I. </w:t>
      </w:r>
      <w:r w:rsidR="003B3540" w:rsidRPr="00636E16">
        <w:rPr>
          <w:rFonts w:ascii="Times New Roman" w:hAnsi="Times New Roman"/>
          <w:b/>
          <w:color w:val="0070C0"/>
          <w:sz w:val="24"/>
          <w:szCs w:val="24"/>
        </w:rPr>
        <w:t>Sứ điệp P</w:t>
      </w:r>
      <w:r w:rsidRPr="00636E16">
        <w:rPr>
          <w:rFonts w:ascii="Times New Roman" w:hAnsi="Times New Roman"/>
          <w:b/>
          <w:color w:val="0070C0"/>
          <w:sz w:val="24"/>
          <w:szCs w:val="24"/>
          <w:lang w:val="vi-VN"/>
        </w:rPr>
        <w:t>húc Âm:</w:t>
      </w:r>
    </w:p>
    <w:p w:rsidR="003B3540" w:rsidRPr="003B3540" w:rsidRDefault="003B3540" w:rsidP="00540F51">
      <w:pPr>
        <w:ind w:left="720"/>
        <w:rPr>
          <w:rFonts w:ascii="Times New Roman" w:hAnsi="Times New Roman"/>
          <w:sz w:val="24"/>
          <w:szCs w:val="24"/>
        </w:rPr>
      </w:pPr>
      <w:r w:rsidRPr="003B3540">
        <w:rPr>
          <w:rFonts w:ascii="Times New Roman" w:hAnsi="Times New Roman"/>
          <w:sz w:val="24"/>
          <w:szCs w:val="24"/>
        </w:rPr>
        <w:t xml:space="preserve">Mục tử là: </w:t>
      </w:r>
      <w:r w:rsidR="00540F51">
        <w:rPr>
          <w:rFonts w:ascii="Times New Roman" w:hAnsi="Times New Roman"/>
          <w:sz w:val="24"/>
          <w:szCs w:val="24"/>
          <w:lang w:val="vi-VN"/>
        </w:rPr>
        <w:br/>
      </w:r>
      <w:r w:rsidRPr="003B3540">
        <w:rPr>
          <w:rFonts w:ascii="Times New Roman" w:hAnsi="Times New Roman"/>
          <w:sz w:val="24"/>
          <w:szCs w:val="24"/>
        </w:rPr>
        <w:t>Người đi qua cửa mà vào ràn chiên.</w:t>
      </w:r>
      <w:r w:rsidR="00540F51">
        <w:rPr>
          <w:rFonts w:ascii="Times New Roman" w:hAnsi="Times New Roman"/>
          <w:sz w:val="24"/>
          <w:szCs w:val="24"/>
          <w:lang w:val="vi-VN"/>
        </w:rPr>
        <w:br/>
      </w:r>
      <w:proofErr w:type="gramStart"/>
      <w:r w:rsidRPr="003B3540">
        <w:rPr>
          <w:rFonts w:ascii="Times New Roman" w:hAnsi="Times New Roman"/>
          <w:sz w:val="24"/>
          <w:szCs w:val="24"/>
        </w:rPr>
        <w:t>Được người giữ cửa mở cửa cho vào.</w:t>
      </w:r>
      <w:proofErr w:type="gramEnd"/>
      <w:r w:rsidR="00540F51">
        <w:rPr>
          <w:rFonts w:ascii="Times New Roman" w:hAnsi="Times New Roman"/>
          <w:sz w:val="24"/>
          <w:szCs w:val="24"/>
          <w:lang w:val="vi-VN"/>
        </w:rPr>
        <w:br/>
      </w:r>
      <w:proofErr w:type="gramStart"/>
      <w:r w:rsidRPr="003B3540">
        <w:rPr>
          <w:rFonts w:ascii="Times New Roman" w:hAnsi="Times New Roman"/>
          <w:sz w:val="24"/>
          <w:szCs w:val="24"/>
        </w:rPr>
        <w:t>Chiên nhận ra tiếng mục tử và mục tử biết tên chiên mình.</w:t>
      </w:r>
      <w:proofErr w:type="gramEnd"/>
      <w:r w:rsidR="00540F51">
        <w:rPr>
          <w:rFonts w:ascii="Times New Roman" w:hAnsi="Times New Roman"/>
          <w:sz w:val="24"/>
          <w:szCs w:val="24"/>
          <w:lang w:val="vi-VN"/>
        </w:rPr>
        <w:br/>
      </w:r>
      <w:r w:rsidRPr="003B3540">
        <w:rPr>
          <w:rFonts w:ascii="Times New Roman" w:hAnsi="Times New Roman"/>
          <w:sz w:val="24"/>
          <w:szCs w:val="24"/>
        </w:rPr>
        <w:t xml:space="preserve">Đi trước để dẫn chiên và chiên đi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w:t>
      </w:r>
      <w:r w:rsidR="00540F51">
        <w:rPr>
          <w:rFonts w:ascii="Times New Roman" w:hAnsi="Times New Roman"/>
          <w:sz w:val="24"/>
          <w:szCs w:val="24"/>
          <w:lang w:val="vi-VN"/>
        </w:rPr>
        <w:br/>
      </w:r>
      <w:proofErr w:type="gramStart"/>
      <w:r w:rsidRPr="003B3540">
        <w:rPr>
          <w:rFonts w:ascii="Times New Roman" w:hAnsi="Times New Roman"/>
          <w:sz w:val="24"/>
          <w:szCs w:val="24"/>
        </w:rPr>
        <w:t>Chúa Giêsu là cửa cho chiên ra vào.</w:t>
      </w:r>
      <w:proofErr w:type="gramEnd"/>
      <w:r w:rsidR="00540F51">
        <w:rPr>
          <w:rFonts w:ascii="Times New Roman" w:hAnsi="Times New Roman"/>
          <w:sz w:val="24"/>
          <w:szCs w:val="24"/>
          <w:lang w:val="vi-VN"/>
        </w:rPr>
        <w:br/>
      </w:r>
      <w:r w:rsidRPr="003B3540">
        <w:rPr>
          <w:rFonts w:ascii="Times New Roman" w:hAnsi="Times New Roman"/>
          <w:sz w:val="24"/>
          <w:szCs w:val="24"/>
        </w:rPr>
        <w:t>Mục tử và chiên phải ra vào bằng cửa ràn chiên.</w:t>
      </w:r>
    </w:p>
    <w:p w:rsidR="003B3540" w:rsidRPr="00636E16" w:rsidRDefault="00636E16" w:rsidP="003B3540">
      <w:pPr>
        <w:jc w:val="both"/>
        <w:rPr>
          <w:rFonts w:ascii="Times New Roman" w:hAnsi="Times New Roman"/>
          <w:b/>
          <w:color w:val="0070C0"/>
          <w:sz w:val="24"/>
          <w:szCs w:val="24"/>
          <w:lang w:val="vi-VN"/>
        </w:rPr>
      </w:pPr>
      <w:r w:rsidRPr="00636E16">
        <w:rPr>
          <w:rFonts w:ascii="Times New Roman" w:hAnsi="Times New Roman"/>
          <w:b/>
          <w:color w:val="0070C0"/>
          <w:sz w:val="24"/>
          <w:szCs w:val="24"/>
          <w:lang w:val="vi-VN"/>
        </w:rPr>
        <w:t xml:space="preserve">II. </w:t>
      </w:r>
      <w:r w:rsidR="003B3540" w:rsidRPr="00636E16">
        <w:rPr>
          <w:rFonts w:ascii="Times New Roman" w:hAnsi="Times New Roman"/>
          <w:b/>
          <w:color w:val="0070C0"/>
          <w:sz w:val="24"/>
          <w:szCs w:val="24"/>
        </w:rPr>
        <w:t>Dẫn giải P</w:t>
      </w:r>
      <w:r w:rsidRPr="00636E16">
        <w:rPr>
          <w:rFonts w:ascii="Times New Roman" w:hAnsi="Times New Roman"/>
          <w:b/>
          <w:color w:val="0070C0"/>
          <w:sz w:val="24"/>
          <w:szCs w:val="24"/>
          <w:lang w:val="vi-VN"/>
        </w:rPr>
        <w:t>húc Âm:</w:t>
      </w:r>
    </w:p>
    <w:p w:rsidR="003B3540" w:rsidRPr="00636E16" w:rsidRDefault="003B3540" w:rsidP="003B3540">
      <w:pPr>
        <w:jc w:val="both"/>
        <w:rPr>
          <w:rFonts w:ascii="Times New Roman" w:hAnsi="Times New Roman"/>
          <w:b/>
          <w:sz w:val="24"/>
          <w:szCs w:val="24"/>
        </w:rPr>
      </w:pPr>
      <w:r w:rsidRPr="00636E16">
        <w:rPr>
          <w:rFonts w:ascii="Times New Roman" w:hAnsi="Times New Roman"/>
          <w:b/>
          <w:sz w:val="24"/>
          <w:szCs w:val="24"/>
        </w:rPr>
        <w:t xml:space="preserve">Hình ảnh mục tử: </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Do Thái, xứ sở du mục, hình ảnh mục tử đi trước hướng dẫn đàn chiên từ</w:t>
      </w:r>
      <w:r w:rsidR="002868F7">
        <w:rPr>
          <w:rFonts w:ascii="Times New Roman" w:hAnsi="Times New Roman"/>
          <w:sz w:val="24"/>
          <w:szCs w:val="24"/>
        </w:rPr>
        <w:t xml:space="preserve"> </w:t>
      </w:r>
      <w:r w:rsidRPr="003B3540">
        <w:rPr>
          <w:rFonts w:ascii="Times New Roman" w:hAnsi="Times New Roman"/>
          <w:sz w:val="24"/>
          <w:szCs w:val="24"/>
        </w:rPr>
        <w:t xml:space="preserve">đồng cỏ nầy sang đồng cỏ khác, cũng như đi tìm suối nước mát giữa sa mạc nắng cháy rất quen thuộc và được </w:t>
      </w:r>
      <w:r w:rsidR="002868F7">
        <w:rPr>
          <w:rFonts w:ascii="Times New Roman" w:hAnsi="Times New Roman"/>
          <w:sz w:val="24"/>
          <w:szCs w:val="24"/>
          <w:lang w:val="vi-VN"/>
        </w:rPr>
        <w:t>s</w:t>
      </w:r>
      <w:r w:rsidRPr="003B3540">
        <w:rPr>
          <w:rFonts w:ascii="Times New Roman" w:hAnsi="Times New Roman"/>
          <w:sz w:val="24"/>
          <w:szCs w:val="24"/>
        </w:rPr>
        <w:t>ử dụng để so sánh giữa Thiên Chúa là Mục Tử nhân hậu trong Cựu Ước và Chúa Giêsu là Mục Tử hy sinh mạng sống cho đàn chiên trong Tân Ước.</w:t>
      </w:r>
    </w:p>
    <w:p w:rsidR="003B3540" w:rsidRPr="00540F51" w:rsidRDefault="003B3540" w:rsidP="003B3540">
      <w:pPr>
        <w:jc w:val="both"/>
        <w:rPr>
          <w:rFonts w:ascii="Times New Roman" w:hAnsi="Times New Roman"/>
          <w:b/>
          <w:sz w:val="24"/>
          <w:szCs w:val="24"/>
        </w:rPr>
      </w:pPr>
      <w:r w:rsidRPr="00636E16">
        <w:rPr>
          <w:rFonts w:ascii="Times New Roman" w:hAnsi="Times New Roman"/>
          <w:b/>
          <w:sz w:val="24"/>
          <w:szCs w:val="24"/>
        </w:rPr>
        <w:t>Trong Kinh Thánh Cựu Ướ</w:t>
      </w:r>
      <w:r w:rsidR="00540F51">
        <w:rPr>
          <w:rFonts w:ascii="Times New Roman" w:hAnsi="Times New Roman"/>
          <w:b/>
          <w:sz w:val="24"/>
          <w:szCs w:val="24"/>
        </w:rPr>
        <w:t>c</w:t>
      </w:r>
      <w:r w:rsidRPr="00636E16">
        <w:rPr>
          <w:rFonts w:ascii="Times New Roman" w:hAnsi="Times New Roman"/>
          <w:b/>
          <w:sz w:val="24"/>
          <w:szCs w:val="24"/>
        </w:rPr>
        <w:tab/>
      </w:r>
      <w:r w:rsidR="00540F51">
        <w:rPr>
          <w:rFonts w:ascii="Times New Roman" w:hAnsi="Times New Roman"/>
          <w:b/>
          <w:sz w:val="24"/>
          <w:szCs w:val="24"/>
          <w:lang w:val="vi-VN"/>
        </w:rPr>
        <w:br/>
      </w:r>
      <w:r w:rsidRPr="00540F51">
        <w:rPr>
          <w:rFonts w:ascii="Times New Roman" w:hAnsi="Times New Roman"/>
          <w:b/>
          <w:sz w:val="24"/>
          <w:szCs w:val="24"/>
        </w:rPr>
        <w:t>Rất nhiều nhân vật Cựu Ước là những người chăn chiên:</w:t>
      </w:r>
    </w:p>
    <w:p w:rsidR="003B3540" w:rsidRPr="00636E16"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Abel em của Cain, con Adam và Evà sinh sống bằng nghề chăn chiên và đã giết chiên béo tốt nhất bầy đàn để tế lễ Chúa. </w:t>
      </w:r>
      <w:r w:rsidR="00636E16">
        <w:rPr>
          <w:rFonts w:ascii="Times New Roman" w:hAnsi="Times New Roman"/>
          <w:sz w:val="24"/>
          <w:szCs w:val="24"/>
          <w:lang w:val="vi-VN"/>
        </w:rPr>
        <w:t>(</w:t>
      </w:r>
      <w:r w:rsidRPr="003B3540">
        <w:rPr>
          <w:rFonts w:ascii="Times New Roman" w:hAnsi="Times New Roman"/>
          <w:sz w:val="24"/>
          <w:szCs w:val="24"/>
        </w:rPr>
        <w:t>Sáng Thế Ký 4:2</w:t>
      </w:r>
      <w:r w:rsidR="00636E16">
        <w:rPr>
          <w:rFonts w:ascii="Times New Roman" w:hAnsi="Times New Roman"/>
          <w:sz w:val="24"/>
          <w:szCs w:val="24"/>
          <w:lang w:val="vi-VN"/>
        </w:rPr>
        <w:t>).</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Tổ phụ</w:t>
      </w:r>
      <w:r w:rsidR="00636E16">
        <w:rPr>
          <w:rFonts w:ascii="Times New Roman" w:hAnsi="Times New Roman"/>
          <w:sz w:val="24"/>
          <w:szCs w:val="24"/>
        </w:rPr>
        <w:t xml:space="preserve"> </w:t>
      </w:r>
      <w:r w:rsidRPr="00636E16">
        <w:rPr>
          <w:rFonts w:ascii="Times New Roman" w:hAnsi="Times New Roman"/>
          <w:sz w:val="24"/>
          <w:szCs w:val="24"/>
        </w:rPr>
        <w:t>Abraham</w:t>
      </w:r>
      <w:r w:rsidRPr="003B3540">
        <w:rPr>
          <w:rFonts w:ascii="Times New Roman" w:hAnsi="Times New Roman"/>
          <w:sz w:val="24"/>
          <w:szCs w:val="24"/>
        </w:rPr>
        <w:t xml:space="preserve"> trong Sáng Thế Ký 12:16 mô tả là một mục tử.</w:t>
      </w:r>
      <w:proofErr w:type="gramEnd"/>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Giacóp hay cũng gọi là Israel trong Sáng Thế Ký 30:31 cũng là mục tử.</w:t>
      </w:r>
    </w:p>
    <w:p w:rsidR="003B3540" w:rsidRPr="00636E16"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Môsê chăn chiên cho nhạc phụ Giêthrô suốt 40 </w:t>
      </w:r>
      <w:r w:rsidR="00636E16">
        <w:rPr>
          <w:rFonts w:ascii="Times New Roman" w:hAnsi="Times New Roman"/>
          <w:sz w:val="24"/>
          <w:szCs w:val="24"/>
          <w:lang w:val="vi-VN"/>
        </w:rPr>
        <w:t xml:space="preserve">năm </w:t>
      </w:r>
      <w:r w:rsidRPr="003B3540">
        <w:rPr>
          <w:rFonts w:ascii="Times New Roman" w:hAnsi="Times New Roman"/>
          <w:sz w:val="24"/>
          <w:szCs w:val="24"/>
        </w:rPr>
        <w:t xml:space="preserve">sau khi giết chết người Ai Cập và trốn vào </w:t>
      </w:r>
      <w:proofErr w:type="gramStart"/>
      <w:r w:rsidRPr="003B3540">
        <w:rPr>
          <w:rFonts w:ascii="Times New Roman" w:hAnsi="Times New Roman"/>
          <w:sz w:val="24"/>
          <w:szCs w:val="24"/>
        </w:rPr>
        <w:t>sa</w:t>
      </w:r>
      <w:proofErr w:type="gramEnd"/>
      <w:r w:rsidRPr="003B3540">
        <w:rPr>
          <w:rFonts w:ascii="Times New Roman" w:hAnsi="Times New Roman"/>
          <w:sz w:val="24"/>
          <w:szCs w:val="24"/>
        </w:rPr>
        <w:t xml:space="preserve"> mạc. </w:t>
      </w:r>
      <w:r w:rsidR="00636E16">
        <w:rPr>
          <w:rFonts w:ascii="Times New Roman" w:hAnsi="Times New Roman"/>
          <w:sz w:val="24"/>
          <w:szCs w:val="24"/>
          <w:lang w:val="vi-VN"/>
        </w:rPr>
        <w:t>(</w:t>
      </w:r>
      <w:r w:rsidRPr="003B3540">
        <w:rPr>
          <w:rFonts w:ascii="Times New Roman" w:hAnsi="Times New Roman"/>
          <w:sz w:val="24"/>
          <w:szCs w:val="24"/>
        </w:rPr>
        <w:t>Sách Xuất Hành</w:t>
      </w:r>
      <w:r w:rsidR="00636E16">
        <w:rPr>
          <w:rFonts w:ascii="Times New Roman" w:hAnsi="Times New Roman"/>
          <w:sz w:val="24"/>
          <w:szCs w:val="24"/>
          <w:lang w:val="vi-VN"/>
        </w:rPr>
        <w:t xml:space="preserve"> </w:t>
      </w:r>
      <w:r w:rsidRPr="003B3540">
        <w:rPr>
          <w:rFonts w:ascii="Times New Roman" w:hAnsi="Times New Roman"/>
          <w:sz w:val="24"/>
          <w:szCs w:val="24"/>
        </w:rPr>
        <w:t>3:1</w:t>
      </w:r>
      <w:r w:rsidR="00636E16">
        <w:rPr>
          <w:rFonts w:ascii="Times New Roman" w:hAnsi="Times New Roman"/>
          <w:sz w:val="24"/>
          <w:szCs w:val="24"/>
          <w:lang w:val="vi-VN"/>
        </w:rPr>
        <w:t>).</w:t>
      </w:r>
    </w:p>
    <w:p w:rsidR="003B3540" w:rsidRPr="002868F7"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Thánh Vương Đavít làm nghề chăn chiên: Ông không có mặt khi Samuel đến nhà </w:t>
      </w:r>
      <w:r w:rsidR="002868F7">
        <w:rPr>
          <w:rFonts w:ascii="Times New Roman" w:hAnsi="Times New Roman"/>
          <w:sz w:val="24"/>
          <w:szCs w:val="24"/>
          <w:lang w:val="vi-VN"/>
        </w:rPr>
        <w:t>ch</w:t>
      </w:r>
      <w:r w:rsidRPr="003B3540">
        <w:rPr>
          <w:rFonts w:ascii="Times New Roman" w:hAnsi="Times New Roman"/>
          <w:sz w:val="24"/>
          <w:szCs w:val="24"/>
        </w:rPr>
        <w:t xml:space="preserve">a </w:t>
      </w:r>
      <w:r w:rsidR="002868F7">
        <w:rPr>
          <w:rFonts w:ascii="Times New Roman" w:hAnsi="Times New Roman"/>
          <w:sz w:val="24"/>
          <w:szCs w:val="24"/>
          <w:lang w:val="vi-VN"/>
        </w:rPr>
        <w:t>ô</w:t>
      </w:r>
      <w:r w:rsidRPr="003B3540">
        <w:rPr>
          <w:rFonts w:ascii="Times New Roman" w:hAnsi="Times New Roman"/>
          <w:sz w:val="24"/>
          <w:szCs w:val="24"/>
        </w:rPr>
        <w:t xml:space="preserve">ng là Jesse để xức đầu phong vương. </w:t>
      </w:r>
      <w:proofErr w:type="gramStart"/>
      <w:r w:rsidRPr="003B3540">
        <w:rPr>
          <w:rFonts w:ascii="Times New Roman" w:hAnsi="Times New Roman"/>
          <w:sz w:val="24"/>
          <w:szCs w:val="24"/>
        </w:rPr>
        <w:t>Sách Samuel quyể</w:t>
      </w:r>
      <w:r w:rsidR="002868F7">
        <w:rPr>
          <w:rFonts w:ascii="Times New Roman" w:hAnsi="Times New Roman"/>
          <w:sz w:val="24"/>
          <w:szCs w:val="24"/>
        </w:rPr>
        <w:t>n I, chương 16.</w:t>
      </w:r>
      <w:proofErr w:type="gramEnd"/>
      <w:r w:rsidR="002868F7">
        <w:rPr>
          <w:rFonts w:ascii="Times New Roman" w:hAnsi="Times New Roman"/>
          <w:sz w:val="24"/>
          <w:szCs w:val="24"/>
        </w:rPr>
        <w:t xml:space="preserve"> </w:t>
      </w:r>
      <w:r w:rsidRPr="003B3540">
        <w:rPr>
          <w:rFonts w:ascii="Times New Roman" w:hAnsi="Times New Roman"/>
          <w:sz w:val="24"/>
          <w:szCs w:val="24"/>
        </w:rPr>
        <w:t xml:space="preserve">Ông đã giết chết tướng Goliát bằng ná bắn chim được xử dụng khi </w:t>
      </w:r>
      <w:proofErr w:type="gramStart"/>
      <w:r w:rsidRPr="003B3540">
        <w:rPr>
          <w:rFonts w:ascii="Times New Roman" w:hAnsi="Times New Roman"/>
          <w:sz w:val="24"/>
          <w:szCs w:val="24"/>
        </w:rPr>
        <w:t>lang</w:t>
      </w:r>
      <w:proofErr w:type="gramEnd"/>
      <w:r w:rsidRPr="003B3540">
        <w:rPr>
          <w:rFonts w:ascii="Times New Roman" w:hAnsi="Times New Roman"/>
          <w:sz w:val="24"/>
          <w:szCs w:val="24"/>
        </w:rPr>
        <w:t xml:space="preserve"> thang trong đồng vắng. </w:t>
      </w:r>
      <w:r w:rsidR="002868F7">
        <w:rPr>
          <w:rFonts w:ascii="Times New Roman" w:hAnsi="Times New Roman"/>
          <w:sz w:val="24"/>
          <w:szCs w:val="24"/>
          <w:lang w:val="vi-VN"/>
        </w:rPr>
        <w:t>(</w:t>
      </w:r>
      <w:r w:rsidRPr="003B3540">
        <w:rPr>
          <w:rFonts w:ascii="Times New Roman" w:hAnsi="Times New Roman"/>
          <w:sz w:val="24"/>
          <w:szCs w:val="24"/>
        </w:rPr>
        <w:t>Sách Samuel quyển I, chương 17</w:t>
      </w:r>
      <w:r w:rsidR="002868F7">
        <w:rPr>
          <w:rFonts w:ascii="Times New Roman" w:hAnsi="Times New Roman"/>
          <w:sz w:val="24"/>
          <w:szCs w:val="24"/>
          <w:lang w:val="vi-VN"/>
        </w:rPr>
        <w:t>).</w:t>
      </w:r>
    </w:p>
    <w:p w:rsidR="003B3540" w:rsidRPr="003B3540" w:rsidRDefault="002868F7" w:rsidP="003B3540">
      <w:pPr>
        <w:jc w:val="both"/>
        <w:rPr>
          <w:rFonts w:ascii="Times New Roman" w:hAnsi="Times New Roman"/>
          <w:sz w:val="24"/>
          <w:szCs w:val="24"/>
        </w:rPr>
      </w:pPr>
      <w:r>
        <w:rPr>
          <w:rFonts w:ascii="Times New Roman" w:hAnsi="Times New Roman"/>
          <w:sz w:val="24"/>
          <w:szCs w:val="24"/>
        </w:rPr>
        <w:t>Do đó Đa</w:t>
      </w:r>
      <w:r w:rsidR="003B3540" w:rsidRPr="003B3540">
        <w:rPr>
          <w:rFonts w:ascii="Times New Roman" w:hAnsi="Times New Roman"/>
          <w:sz w:val="24"/>
          <w:szCs w:val="24"/>
        </w:rPr>
        <w:t xml:space="preserve">vít đã sáng tác </w:t>
      </w:r>
      <w:r>
        <w:rPr>
          <w:rFonts w:ascii="Times New Roman" w:hAnsi="Times New Roman"/>
          <w:sz w:val="24"/>
          <w:szCs w:val="24"/>
          <w:lang w:val="vi-VN"/>
        </w:rPr>
        <w:t>T</w:t>
      </w:r>
      <w:r w:rsidR="003B3540" w:rsidRPr="003B3540">
        <w:rPr>
          <w:rFonts w:ascii="Times New Roman" w:hAnsi="Times New Roman"/>
          <w:sz w:val="24"/>
          <w:szCs w:val="24"/>
        </w:rPr>
        <w:t xml:space="preserve">hánh vịnh 23, Mục tử nhân hậu thật ý nghĩa về tình thương Chúa như một mục tử chăm lo cho đàn </w:t>
      </w:r>
      <w:proofErr w:type="gramStart"/>
      <w:r w:rsidR="003B3540" w:rsidRPr="003B3540">
        <w:rPr>
          <w:rFonts w:ascii="Times New Roman" w:hAnsi="Times New Roman"/>
          <w:sz w:val="24"/>
          <w:szCs w:val="24"/>
        </w:rPr>
        <w:t>chiên.</w:t>
      </w:r>
      <w:proofErr w:type="gramEnd"/>
      <w:r w:rsidR="003B3540" w:rsidRPr="003B3540">
        <w:rPr>
          <w:rFonts w:ascii="Times New Roman" w:hAnsi="Times New Roman"/>
          <w:sz w:val="24"/>
          <w:szCs w:val="24"/>
        </w:rPr>
        <w:t xml:space="preserve"> </w:t>
      </w:r>
      <w:proofErr w:type="gramStart"/>
      <w:r w:rsidR="003B3540" w:rsidRPr="003B3540">
        <w:rPr>
          <w:rFonts w:ascii="Times New Roman" w:hAnsi="Times New Roman"/>
          <w:sz w:val="24"/>
          <w:szCs w:val="24"/>
        </w:rPr>
        <w:t>C</w:t>
      </w:r>
      <w:r>
        <w:rPr>
          <w:rFonts w:ascii="Times New Roman" w:hAnsi="Times New Roman"/>
          <w:sz w:val="24"/>
          <w:szCs w:val="24"/>
          <w:lang w:val="vi-VN"/>
        </w:rPr>
        <w:t>húa</w:t>
      </w:r>
      <w:r w:rsidR="003B3540" w:rsidRPr="003B3540">
        <w:rPr>
          <w:rFonts w:ascii="Times New Roman" w:hAnsi="Times New Roman"/>
          <w:sz w:val="24"/>
          <w:szCs w:val="24"/>
        </w:rPr>
        <w:t xml:space="preserve"> là mục tử chăn dắt tôi, tôi chẳng thiếu thốn gì.</w:t>
      </w:r>
      <w:proofErr w:type="gramEnd"/>
      <w:r w:rsidR="003B3540" w:rsidRPr="003B3540">
        <w:rPr>
          <w:rFonts w:ascii="Times New Roman" w:hAnsi="Times New Roman"/>
          <w:sz w:val="24"/>
          <w:szCs w:val="24"/>
        </w:rPr>
        <w:t xml:space="preserve"> </w:t>
      </w:r>
      <w:proofErr w:type="gramStart"/>
      <w:r w:rsidR="003B3540" w:rsidRPr="003B3540">
        <w:rPr>
          <w:rFonts w:ascii="Times New Roman" w:hAnsi="Times New Roman"/>
          <w:sz w:val="24"/>
          <w:szCs w:val="24"/>
        </w:rPr>
        <w:t>Trong đồng cỏ xanh tươi, Người cho tôi nằm nghỉ.</w:t>
      </w:r>
      <w:proofErr w:type="gramEnd"/>
      <w:r w:rsidR="003B3540" w:rsidRPr="003B3540">
        <w:rPr>
          <w:rFonts w:ascii="Times New Roman" w:hAnsi="Times New Roman"/>
          <w:sz w:val="24"/>
          <w:szCs w:val="24"/>
        </w:rPr>
        <w:t xml:space="preserve"> </w:t>
      </w:r>
      <w:proofErr w:type="gramStart"/>
      <w:r w:rsidR="003B3540" w:rsidRPr="003B3540">
        <w:rPr>
          <w:rFonts w:ascii="Times New Roman" w:hAnsi="Times New Roman"/>
          <w:sz w:val="24"/>
          <w:szCs w:val="24"/>
        </w:rPr>
        <w:t>Người đưa tôi tới dòng nước trong lành và bổ sức cho tôi.</w:t>
      </w:r>
      <w:proofErr w:type="gramEnd"/>
      <w:r w:rsidR="003B3540" w:rsidRPr="003B3540">
        <w:rPr>
          <w:rFonts w:ascii="Times New Roman" w:hAnsi="Times New Roman"/>
          <w:sz w:val="24"/>
          <w:szCs w:val="24"/>
        </w:rPr>
        <w:t xml:space="preserve"> </w:t>
      </w:r>
      <w:proofErr w:type="gramStart"/>
      <w:r w:rsidR="003B3540" w:rsidRPr="003B3540">
        <w:rPr>
          <w:rFonts w:ascii="Times New Roman" w:hAnsi="Times New Roman"/>
          <w:sz w:val="24"/>
          <w:szCs w:val="24"/>
        </w:rPr>
        <w:t>Người dẫn tôi trên đường ngay nẻo chính vì danh dự của Người.</w:t>
      </w:r>
      <w:proofErr w:type="gramEnd"/>
      <w:r w:rsidR="003B3540" w:rsidRPr="003B3540">
        <w:rPr>
          <w:rFonts w:ascii="Times New Roman" w:hAnsi="Times New Roman"/>
          <w:sz w:val="24"/>
          <w:szCs w:val="24"/>
        </w:rPr>
        <w:t xml:space="preserve"> Lạy Chúa, dầu qua lũng âm u con sợ gì nguy khốn, vì có Chúa ở cùng. Côn trượng Ngài bảo vệ, con vững dạ </w:t>
      </w:r>
      <w:proofErr w:type="gramStart"/>
      <w:r w:rsidR="003B3540" w:rsidRPr="003B3540">
        <w:rPr>
          <w:rFonts w:ascii="Times New Roman" w:hAnsi="Times New Roman"/>
          <w:sz w:val="24"/>
          <w:szCs w:val="24"/>
        </w:rPr>
        <w:t>an</w:t>
      </w:r>
      <w:proofErr w:type="gramEnd"/>
      <w:r w:rsidR="003B3540" w:rsidRPr="003B3540">
        <w:rPr>
          <w:rFonts w:ascii="Times New Roman" w:hAnsi="Times New Roman"/>
          <w:sz w:val="24"/>
          <w:szCs w:val="24"/>
        </w:rPr>
        <w:t xml:space="preserve"> tâm.</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Chúa dọn sẵn cho con bữa tiệc ngay trước mặt quân thù.</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 xml:space="preserve">Đầu con, Chúa xức đượm dầu </w:t>
      </w:r>
      <w:proofErr w:type="gramStart"/>
      <w:r w:rsidRPr="003B3540">
        <w:rPr>
          <w:rFonts w:ascii="Times New Roman" w:hAnsi="Times New Roman"/>
          <w:sz w:val="24"/>
          <w:szCs w:val="24"/>
        </w:rPr>
        <w:t>thơm</w:t>
      </w:r>
      <w:proofErr w:type="gramEnd"/>
      <w:r w:rsidRPr="003B3540">
        <w:rPr>
          <w:rFonts w:ascii="Times New Roman" w:hAnsi="Times New Roman"/>
          <w:sz w:val="24"/>
          <w:szCs w:val="24"/>
        </w:rPr>
        <w:t>, ly rượu con đầy tràn chan chứa.</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lastRenderedPageBreak/>
        <w:t>Lòng nhân hậu và tình thương C</w:t>
      </w:r>
      <w:r w:rsidR="002868F7">
        <w:rPr>
          <w:rFonts w:ascii="Times New Roman" w:hAnsi="Times New Roman"/>
          <w:sz w:val="24"/>
          <w:szCs w:val="24"/>
          <w:lang w:val="vi-VN"/>
        </w:rPr>
        <w:t>húa</w:t>
      </w:r>
      <w:r w:rsidRPr="003B3540">
        <w:rPr>
          <w:rFonts w:ascii="Times New Roman" w:hAnsi="Times New Roman"/>
          <w:sz w:val="24"/>
          <w:szCs w:val="24"/>
        </w:rPr>
        <w:t xml:space="preserve"> ấp ủ tôi suốt cả cuộc đời, và tôi được ở đền Người những ngày tháng, những năm dài triền miên.</w:t>
      </w:r>
      <w:proofErr w:type="gramEnd"/>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Cựu Ước rất dồi dào hình ảnh mục tử qua các tổ phụ cũng như qua Thánh Vị</w:t>
      </w:r>
      <w:r w:rsidR="002868F7">
        <w:rPr>
          <w:rFonts w:ascii="Times New Roman" w:hAnsi="Times New Roman"/>
          <w:sz w:val="24"/>
          <w:szCs w:val="24"/>
        </w:rPr>
        <w:t>nh</w:t>
      </w:r>
      <w:r w:rsidRPr="003B3540">
        <w:rPr>
          <w:rFonts w:ascii="Times New Roman" w:hAnsi="Times New Roman"/>
          <w:sz w:val="24"/>
          <w:szCs w:val="24"/>
        </w:rPr>
        <w:t>, qua các Tiên Tri diễn tả: Thiên Chúa là Mục tử nhân hậu và quyền năng, s</w:t>
      </w:r>
      <w:r w:rsidR="002868F7">
        <w:rPr>
          <w:rFonts w:ascii="Times New Roman" w:hAnsi="Times New Roman"/>
          <w:sz w:val="24"/>
          <w:szCs w:val="24"/>
          <w:lang w:val="vi-VN"/>
        </w:rPr>
        <w:t>ẵ</w:t>
      </w:r>
      <w:r w:rsidRPr="003B3540">
        <w:rPr>
          <w:rFonts w:ascii="Times New Roman" w:hAnsi="Times New Roman"/>
          <w:sz w:val="24"/>
          <w:szCs w:val="24"/>
        </w:rPr>
        <w:t>n sàng bảo vệ đàn chiên “Còn dân Chúa, Người dẫn đi như thể đàn cừu, đem họ vào sa mạc chẳng khác bầy chiên, đưa họ đi an toàn, chẳng có chi phải sợ</w:t>
      </w:r>
      <w:r w:rsidR="002868F7">
        <w:rPr>
          <w:rFonts w:ascii="Times New Roman" w:hAnsi="Times New Roman"/>
          <w:sz w:val="24"/>
          <w:szCs w:val="24"/>
        </w:rPr>
        <w:t xml:space="preserve">…” </w:t>
      </w:r>
      <w:r w:rsidRPr="003B3540">
        <w:rPr>
          <w:rFonts w:ascii="Times New Roman" w:hAnsi="Times New Roman"/>
          <w:sz w:val="24"/>
          <w:szCs w:val="24"/>
        </w:rPr>
        <w:t>(</w:t>
      </w:r>
      <w:proofErr w:type="gramStart"/>
      <w:r w:rsidRPr="003B3540">
        <w:rPr>
          <w:rFonts w:ascii="Times New Roman" w:hAnsi="Times New Roman"/>
          <w:sz w:val="24"/>
          <w:szCs w:val="24"/>
        </w:rPr>
        <w:t>Tv</w:t>
      </w:r>
      <w:proofErr w:type="gramEnd"/>
      <w:r w:rsidRPr="003B3540">
        <w:rPr>
          <w:rFonts w:ascii="Times New Roman" w:hAnsi="Times New Roman"/>
          <w:sz w:val="24"/>
          <w:szCs w:val="24"/>
        </w:rPr>
        <w:t xml:space="preserve"> 78: 52-53), hay: “Như mục tử, Chúa chăn giữ đoàn chiên của Chúa, tập trung cả đoàn dưới cánh tay. Lũ chiên con, Người ấp ủ vào lòng, bầy chiên mẹ, cũng tận tình dẫn dắt” (Is 40: 11).</w:t>
      </w:r>
    </w:p>
    <w:p w:rsidR="003B3540" w:rsidRPr="002868F7" w:rsidRDefault="003B3540" w:rsidP="003B3540">
      <w:pPr>
        <w:jc w:val="both"/>
        <w:rPr>
          <w:rFonts w:ascii="Times New Roman" w:hAnsi="Times New Roman"/>
          <w:b/>
          <w:sz w:val="24"/>
          <w:szCs w:val="24"/>
        </w:rPr>
      </w:pPr>
      <w:r w:rsidRPr="002868F7">
        <w:rPr>
          <w:rFonts w:ascii="Times New Roman" w:hAnsi="Times New Roman"/>
          <w:b/>
          <w:sz w:val="24"/>
          <w:szCs w:val="24"/>
        </w:rPr>
        <w:t>Trong Kinh Thánh Tân Uớc</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Những người chăn chiên nghèo khổ đã được thiên sứ báo tin vui Đấng Cứu Thế giáng sinh được tường thuật trong Luca 2:8-20.</w:t>
      </w:r>
    </w:p>
    <w:p w:rsidR="003B3540" w:rsidRPr="002868F7"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Nhiều bản văn Kinh Thánh qui hướng về Chúa Giêsu như mục tử nhân hậu: </w:t>
      </w:r>
      <w:r w:rsidR="002868F7">
        <w:rPr>
          <w:rFonts w:ascii="Times New Roman" w:hAnsi="Times New Roman"/>
          <w:sz w:val="24"/>
          <w:szCs w:val="24"/>
          <w:lang w:val="vi-VN"/>
        </w:rPr>
        <w:t>B</w:t>
      </w:r>
      <w:r w:rsidRPr="003B3540">
        <w:rPr>
          <w:rFonts w:ascii="Times New Roman" w:hAnsi="Times New Roman"/>
          <w:sz w:val="24"/>
          <w:szCs w:val="24"/>
        </w:rPr>
        <w:t xml:space="preserve">iết chiên, chiên nghe tiếng chủ chiên, chủ chiên đi trước hướng dẫn chiên, bảo vệ chiên và hy sinh mạng sống cho đàn chiên. </w:t>
      </w:r>
      <w:r w:rsidR="00540F51">
        <w:rPr>
          <w:rFonts w:ascii="Times New Roman" w:hAnsi="Times New Roman"/>
          <w:sz w:val="24"/>
          <w:szCs w:val="24"/>
          <w:lang w:val="vi-VN"/>
        </w:rPr>
        <w:t>(</w:t>
      </w:r>
      <w:r w:rsidRPr="003B3540">
        <w:rPr>
          <w:rFonts w:ascii="Times New Roman" w:hAnsi="Times New Roman"/>
          <w:sz w:val="24"/>
          <w:szCs w:val="24"/>
        </w:rPr>
        <w:t>Phúc Âm Thánh Gioan 10,11-18</w:t>
      </w:r>
      <w:r w:rsidR="00540F51">
        <w:rPr>
          <w:rFonts w:ascii="Times New Roman" w:hAnsi="Times New Roman"/>
          <w:sz w:val="24"/>
          <w:szCs w:val="24"/>
          <w:lang w:val="vi-VN"/>
        </w:rPr>
        <w:t>)</w:t>
      </w:r>
      <w:r w:rsidR="002868F7">
        <w:rPr>
          <w:rFonts w:ascii="Times New Roman" w:hAnsi="Times New Roman"/>
          <w:sz w:val="24"/>
          <w:szCs w:val="24"/>
          <w:lang w:val="vi-VN"/>
        </w:rPr>
        <w:t>.</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Mục tử nhân hậu quí trọng chiên, đi tìm chiên lạc và vui mừng khi chiên an toàn trong bầy đàn, diễn tả trong Phúc Âm Thánh Luca 15</w:t>
      </w:r>
      <w:proofErr w:type="gramStart"/>
      <w:r w:rsidRPr="003B3540">
        <w:rPr>
          <w:rFonts w:ascii="Times New Roman" w:hAnsi="Times New Roman"/>
          <w:sz w:val="24"/>
          <w:szCs w:val="24"/>
        </w:rPr>
        <w:t>,4</w:t>
      </w:r>
      <w:proofErr w:type="gramEnd"/>
      <w:r w:rsidRPr="003B3540">
        <w:rPr>
          <w:rFonts w:ascii="Times New Roman" w:hAnsi="Times New Roman"/>
          <w:sz w:val="24"/>
          <w:szCs w:val="24"/>
        </w:rPr>
        <w:t>-10</w:t>
      </w:r>
      <w:r w:rsidR="002868F7">
        <w:rPr>
          <w:rFonts w:ascii="Times New Roman" w:hAnsi="Times New Roman"/>
          <w:sz w:val="24"/>
          <w:szCs w:val="24"/>
          <w:lang w:val="vi-VN"/>
        </w:rPr>
        <w:t>:</w:t>
      </w:r>
      <w:r w:rsidRPr="003B3540">
        <w:rPr>
          <w:rFonts w:ascii="Times New Roman" w:hAnsi="Times New Roman"/>
          <w:sz w:val="24"/>
          <w:szCs w:val="24"/>
        </w:rPr>
        <w:t xml:space="preserve"> "Người nào trong các ông có </w:t>
      </w:r>
      <w:r w:rsidR="002868F7">
        <w:rPr>
          <w:rFonts w:ascii="Times New Roman" w:hAnsi="Times New Roman"/>
          <w:sz w:val="24"/>
          <w:szCs w:val="24"/>
          <w:lang w:val="vi-VN"/>
        </w:rPr>
        <w:t>100</w:t>
      </w:r>
      <w:r w:rsidRPr="003B3540">
        <w:rPr>
          <w:rFonts w:ascii="Times New Roman" w:hAnsi="Times New Roman"/>
          <w:sz w:val="24"/>
          <w:szCs w:val="24"/>
        </w:rPr>
        <w:t xml:space="preserve"> con chiên mà bị mất một con, lại không để </w:t>
      </w:r>
      <w:r w:rsidR="002868F7">
        <w:rPr>
          <w:rFonts w:ascii="Times New Roman" w:hAnsi="Times New Roman"/>
          <w:sz w:val="24"/>
          <w:szCs w:val="24"/>
          <w:lang w:val="vi-VN"/>
        </w:rPr>
        <w:t>99</w:t>
      </w:r>
      <w:r w:rsidRPr="003B3540">
        <w:rPr>
          <w:rFonts w:ascii="Times New Roman" w:hAnsi="Times New Roman"/>
          <w:sz w:val="24"/>
          <w:szCs w:val="24"/>
        </w:rPr>
        <w:t xml:space="preserve"> con kia ngoài đồng hoang, để đi tìm cho kỳ được con chiên bị mấ</w:t>
      </w:r>
      <w:r w:rsidR="002868F7">
        <w:rPr>
          <w:rFonts w:ascii="Times New Roman" w:hAnsi="Times New Roman"/>
          <w:sz w:val="24"/>
          <w:szCs w:val="24"/>
        </w:rPr>
        <w:t>t</w:t>
      </w:r>
      <w:r w:rsidRPr="003B3540">
        <w:rPr>
          <w:rFonts w:ascii="Times New Roman" w:hAnsi="Times New Roman"/>
          <w:sz w:val="24"/>
          <w:szCs w:val="24"/>
        </w:rPr>
        <w:t xml:space="preserve">? </w:t>
      </w:r>
      <w:proofErr w:type="gramStart"/>
      <w:r w:rsidRPr="003B3540">
        <w:rPr>
          <w:rFonts w:ascii="Times New Roman" w:hAnsi="Times New Roman"/>
          <w:sz w:val="24"/>
          <w:szCs w:val="24"/>
        </w:rPr>
        <w:t>Tìm được rồi, người ấy mừng rỡ vác lên vai.</w:t>
      </w:r>
      <w:proofErr w:type="gramEnd"/>
      <w:r w:rsidRPr="003B3540">
        <w:rPr>
          <w:rFonts w:ascii="Times New Roman" w:hAnsi="Times New Roman"/>
          <w:sz w:val="24"/>
          <w:szCs w:val="24"/>
        </w:rPr>
        <w:t xml:space="preserve"> Về đến nhà, người ấy mời bạn bè, hàng xóm lạ</w:t>
      </w:r>
      <w:r w:rsidR="002868F7">
        <w:rPr>
          <w:rFonts w:ascii="Times New Roman" w:hAnsi="Times New Roman"/>
          <w:sz w:val="24"/>
          <w:szCs w:val="24"/>
        </w:rPr>
        <w:t>i, và nói</w:t>
      </w:r>
      <w:r w:rsidRPr="003B3540">
        <w:rPr>
          <w:rFonts w:ascii="Times New Roman" w:hAnsi="Times New Roman"/>
          <w:sz w:val="24"/>
          <w:szCs w:val="24"/>
        </w:rPr>
        <w:t xml:space="preserve">: 'Xin </w:t>
      </w:r>
      <w:proofErr w:type="gramStart"/>
      <w:r w:rsidRPr="003B3540">
        <w:rPr>
          <w:rFonts w:ascii="Times New Roman" w:hAnsi="Times New Roman"/>
          <w:sz w:val="24"/>
          <w:szCs w:val="24"/>
        </w:rPr>
        <w:t>chung</w:t>
      </w:r>
      <w:proofErr w:type="gramEnd"/>
      <w:r w:rsidRPr="003B3540">
        <w:rPr>
          <w:rFonts w:ascii="Times New Roman" w:hAnsi="Times New Roman"/>
          <w:sz w:val="24"/>
          <w:szCs w:val="24"/>
        </w:rPr>
        <w:t xml:space="preserve"> vui với tôi, vì tôi đã tìm được con chiên của tôi, con chiên bị mấ</w:t>
      </w:r>
      <w:r w:rsidR="002868F7">
        <w:rPr>
          <w:rFonts w:ascii="Times New Roman" w:hAnsi="Times New Roman"/>
          <w:sz w:val="24"/>
          <w:szCs w:val="24"/>
        </w:rPr>
        <w:t xml:space="preserve">t đó.' </w:t>
      </w:r>
      <w:r w:rsidRPr="003B3540">
        <w:rPr>
          <w:rFonts w:ascii="Times New Roman" w:hAnsi="Times New Roman"/>
          <w:sz w:val="24"/>
          <w:szCs w:val="24"/>
        </w:rPr>
        <w:t>Vậ</w:t>
      </w:r>
      <w:r w:rsidR="002868F7">
        <w:rPr>
          <w:rFonts w:ascii="Times New Roman" w:hAnsi="Times New Roman"/>
          <w:sz w:val="24"/>
          <w:szCs w:val="24"/>
        </w:rPr>
        <w:t>y, tôi nói cho các ông hay</w:t>
      </w:r>
      <w:r w:rsidRPr="003B3540">
        <w:rPr>
          <w:rFonts w:ascii="Times New Roman" w:hAnsi="Times New Roman"/>
          <w:sz w:val="24"/>
          <w:szCs w:val="24"/>
        </w:rPr>
        <w:t xml:space="preserve">: </w:t>
      </w:r>
      <w:r w:rsidR="002868F7">
        <w:rPr>
          <w:rFonts w:ascii="Times New Roman" w:hAnsi="Times New Roman"/>
          <w:sz w:val="24"/>
          <w:szCs w:val="24"/>
          <w:lang w:val="vi-VN"/>
        </w:rPr>
        <w:t>T</w:t>
      </w:r>
      <w:r w:rsidRPr="003B3540">
        <w:rPr>
          <w:rFonts w:ascii="Times New Roman" w:hAnsi="Times New Roman"/>
          <w:sz w:val="24"/>
          <w:szCs w:val="24"/>
        </w:rPr>
        <w:t xml:space="preserve">rên trời cũng thế, ai nấy sẽ vui mừng vì một người tội lỗi ăn năn sám hối, hơn là vì </w:t>
      </w:r>
      <w:r w:rsidR="002868F7">
        <w:rPr>
          <w:rFonts w:ascii="Times New Roman" w:hAnsi="Times New Roman"/>
          <w:sz w:val="24"/>
          <w:szCs w:val="24"/>
          <w:lang w:val="vi-VN"/>
        </w:rPr>
        <w:t>99</w:t>
      </w:r>
      <w:r w:rsidRPr="003B3540">
        <w:rPr>
          <w:rFonts w:ascii="Times New Roman" w:hAnsi="Times New Roman"/>
          <w:sz w:val="24"/>
          <w:szCs w:val="24"/>
        </w:rPr>
        <w:t xml:space="preserve"> người công chính không cần phải sám hối ăn năn.</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Thường người ta thấy người chăn chiên thường được trang bị như sau:</w:t>
      </w:r>
    </w:p>
    <w:p w:rsidR="003B3540" w:rsidRPr="00540F51" w:rsidRDefault="003B3540" w:rsidP="00540F51">
      <w:pPr>
        <w:pStyle w:val="ListParagraph"/>
        <w:numPr>
          <w:ilvl w:val="0"/>
          <w:numId w:val="1"/>
        </w:numPr>
        <w:jc w:val="both"/>
        <w:rPr>
          <w:rFonts w:ascii="Times New Roman" w:hAnsi="Times New Roman"/>
          <w:sz w:val="24"/>
          <w:szCs w:val="24"/>
        </w:rPr>
      </w:pPr>
      <w:r w:rsidRPr="00540F51">
        <w:rPr>
          <w:rFonts w:ascii="Times New Roman" w:hAnsi="Times New Roman"/>
          <w:sz w:val="24"/>
          <w:szCs w:val="24"/>
        </w:rPr>
        <w:t xml:space="preserve">Một túi làm bằng da thú để đựng đồ ăn khô cho nhiều ngày </w:t>
      </w:r>
      <w:proofErr w:type="gramStart"/>
      <w:r w:rsidRPr="00540F51">
        <w:rPr>
          <w:rFonts w:ascii="Times New Roman" w:hAnsi="Times New Roman"/>
          <w:sz w:val="24"/>
          <w:szCs w:val="24"/>
        </w:rPr>
        <w:t>lang</w:t>
      </w:r>
      <w:proofErr w:type="gramEnd"/>
      <w:r w:rsidRPr="00540F51">
        <w:rPr>
          <w:rFonts w:ascii="Times New Roman" w:hAnsi="Times New Roman"/>
          <w:sz w:val="24"/>
          <w:szCs w:val="24"/>
        </w:rPr>
        <w:t xml:space="preserve"> thang trong đồng v</w:t>
      </w:r>
      <w:r w:rsidR="002868F7" w:rsidRPr="00540F51">
        <w:rPr>
          <w:rFonts w:ascii="Times New Roman" w:hAnsi="Times New Roman"/>
          <w:sz w:val="24"/>
          <w:szCs w:val="24"/>
          <w:lang w:val="vi-VN"/>
        </w:rPr>
        <w:t>ắ</w:t>
      </w:r>
      <w:r w:rsidRPr="00540F51">
        <w:rPr>
          <w:rFonts w:ascii="Times New Roman" w:hAnsi="Times New Roman"/>
          <w:sz w:val="24"/>
          <w:szCs w:val="24"/>
        </w:rPr>
        <w:t>ng.</w:t>
      </w:r>
    </w:p>
    <w:p w:rsidR="003B3540" w:rsidRPr="00540F51" w:rsidRDefault="003B3540" w:rsidP="00540F51">
      <w:pPr>
        <w:pStyle w:val="ListParagraph"/>
        <w:numPr>
          <w:ilvl w:val="0"/>
          <w:numId w:val="1"/>
        </w:numPr>
        <w:jc w:val="both"/>
        <w:rPr>
          <w:rFonts w:ascii="Times New Roman" w:hAnsi="Times New Roman"/>
          <w:sz w:val="24"/>
          <w:szCs w:val="24"/>
          <w:lang w:val="vi-VN"/>
        </w:rPr>
      </w:pPr>
      <w:r w:rsidRPr="00540F51">
        <w:rPr>
          <w:rFonts w:ascii="Times New Roman" w:hAnsi="Times New Roman"/>
          <w:sz w:val="24"/>
          <w:szCs w:val="24"/>
        </w:rPr>
        <w:t>Ná bắn đá (</w:t>
      </w:r>
      <w:r w:rsidR="002868F7" w:rsidRPr="00540F51">
        <w:rPr>
          <w:rFonts w:ascii="Times New Roman" w:hAnsi="Times New Roman"/>
          <w:sz w:val="24"/>
          <w:szCs w:val="24"/>
          <w:lang w:val="vi-VN"/>
        </w:rPr>
        <w:t>d</w:t>
      </w:r>
      <w:r w:rsidRPr="00540F51">
        <w:rPr>
          <w:rFonts w:ascii="Times New Roman" w:hAnsi="Times New Roman"/>
          <w:sz w:val="24"/>
          <w:szCs w:val="24"/>
        </w:rPr>
        <w:t>ây da có túi đựng đá) dùng chống thủ rừng bảo vệ bản thân và đàn chiên</w:t>
      </w:r>
      <w:r w:rsidR="002868F7" w:rsidRPr="00540F51">
        <w:rPr>
          <w:rFonts w:ascii="Times New Roman" w:hAnsi="Times New Roman"/>
          <w:sz w:val="24"/>
          <w:szCs w:val="24"/>
          <w:lang w:val="vi-VN"/>
        </w:rPr>
        <w:t>.</w:t>
      </w:r>
    </w:p>
    <w:p w:rsidR="003B3540" w:rsidRPr="00540F51" w:rsidRDefault="003B3540" w:rsidP="00540F51">
      <w:pPr>
        <w:pStyle w:val="ListParagraph"/>
        <w:numPr>
          <w:ilvl w:val="0"/>
          <w:numId w:val="1"/>
        </w:numPr>
        <w:jc w:val="both"/>
        <w:rPr>
          <w:rFonts w:ascii="Times New Roman" w:hAnsi="Times New Roman"/>
          <w:sz w:val="24"/>
          <w:szCs w:val="24"/>
          <w:lang w:val="vi-VN"/>
        </w:rPr>
      </w:pPr>
      <w:r w:rsidRPr="00540F51">
        <w:rPr>
          <w:rFonts w:ascii="Times New Roman" w:hAnsi="Times New Roman"/>
          <w:sz w:val="24"/>
          <w:szCs w:val="24"/>
        </w:rPr>
        <w:t>Ống sáo để thổi giải trí và mua vui cho đàn chiên</w:t>
      </w:r>
      <w:r w:rsidR="002868F7" w:rsidRPr="00540F51">
        <w:rPr>
          <w:rFonts w:ascii="Times New Roman" w:hAnsi="Times New Roman"/>
          <w:sz w:val="24"/>
          <w:szCs w:val="24"/>
          <w:lang w:val="vi-VN"/>
        </w:rPr>
        <w:t>.</w:t>
      </w:r>
    </w:p>
    <w:p w:rsidR="003B3540" w:rsidRPr="00540F51" w:rsidRDefault="003B3540" w:rsidP="00540F51">
      <w:pPr>
        <w:pStyle w:val="ListParagraph"/>
        <w:numPr>
          <w:ilvl w:val="0"/>
          <w:numId w:val="1"/>
        </w:numPr>
        <w:jc w:val="both"/>
        <w:rPr>
          <w:rFonts w:ascii="Times New Roman" w:hAnsi="Times New Roman"/>
          <w:sz w:val="24"/>
          <w:szCs w:val="24"/>
          <w:lang w:val="vi-VN"/>
        </w:rPr>
      </w:pPr>
      <w:r w:rsidRPr="00540F51">
        <w:rPr>
          <w:rFonts w:ascii="Times New Roman" w:hAnsi="Times New Roman"/>
          <w:sz w:val="24"/>
          <w:szCs w:val="24"/>
        </w:rPr>
        <w:t>Một áo khoá</w:t>
      </w:r>
      <w:r w:rsidR="002868F7" w:rsidRPr="00540F51">
        <w:rPr>
          <w:rFonts w:ascii="Times New Roman" w:hAnsi="Times New Roman"/>
          <w:sz w:val="24"/>
          <w:szCs w:val="24"/>
          <w:lang w:val="vi-VN"/>
        </w:rPr>
        <w:t>c</w:t>
      </w:r>
      <w:r w:rsidRPr="00540F51">
        <w:rPr>
          <w:rFonts w:ascii="Times New Roman" w:hAnsi="Times New Roman"/>
          <w:sz w:val="24"/>
          <w:szCs w:val="24"/>
        </w:rPr>
        <w:t xml:space="preserve"> dày để đ</w:t>
      </w:r>
      <w:r w:rsidR="002868F7" w:rsidRPr="00540F51">
        <w:rPr>
          <w:rFonts w:ascii="Times New Roman" w:hAnsi="Times New Roman"/>
          <w:sz w:val="24"/>
          <w:szCs w:val="24"/>
          <w:lang w:val="vi-VN"/>
        </w:rPr>
        <w:t>ắ</w:t>
      </w:r>
      <w:r w:rsidRPr="00540F51">
        <w:rPr>
          <w:rFonts w:ascii="Times New Roman" w:hAnsi="Times New Roman"/>
          <w:sz w:val="24"/>
          <w:szCs w:val="24"/>
        </w:rPr>
        <w:t>p ban đêm</w:t>
      </w:r>
      <w:r w:rsidR="002868F7" w:rsidRPr="00540F51">
        <w:rPr>
          <w:rFonts w:ascii="Times New Roman" w:hAnsi="Times New Roman"/>
          <w:sz w:val="24"/>
          <w:szCs w:val="24"/>
          <w:lang w:val="vi-VN"/>
        </w:rPr>
        <w:t>.</w:t>
      </w:r>
    </w:p>
    <w:p w:rsidR="003B3540" w:rsidRPr="00540F51" w:rsidRDefault="003B3540" w:rsidP="00540F51">
      <w:pPr>
        <w:pStyle w:val="ListParagraph"/>
        <w:numPr>
          <w:ilvl w:val="0"/>
          <w:numId w:val="1"/>
        </w:numPr>
        <w:jc w:val="both"/>
        <w:rPr>
          <w:rFonts w:ascii="Times New Roman" w:hAnsi="Times New Roman"/>
          <w:sz w:val="24"/>
          <w:szCs w:val="24"/>
        </w:rPr>
      </w:pPr>
      <w:r w:rsidRPr="00540F51">
        <w:rPr>
          <w:rFonts w:ascii="Times New Roman" w:hAnsi="Times New Roman"/>
          <w:sz w:val="24"/>
          <w:szCs w:val="24"/>
        </w:rPr>
        <w:t>Một gậy có ngoéo ở đầu để lôi chiên rơi xuống hố sâu.</w:t>
      </w:r>
    </w:p>
    <w:p w:rsidR="003B3540" w:rsidRPr="002868F7" w:rsidRDefault="003B3540" w:rsidP="003B3540">
      <w:pPr>
        <w:jc w:val="both"/>
        <w:rPr>
          <w:rFonts w:ascii="Times New Roman" w:hAnsi="Times New Roman"/>
          <w:b/>
          <w:sz w:val="24"/>
          <w:szCs w:val="24"/>
        </w:rPr>
      </w:pPr>
      <w:r w:rsidRPr="002868F7">
        <w:rPr>
          <w:rFonts w:ascii="Times New Roman" w:hAnsi="Times New Roman"/>
          <w:b/>
          <w:sz w:val="24"/>
          <w:szCs w:val="24"/>
        </w:rPr>
        <w:t>Vai trò mục tử được mô tả trong Kinh Thánh:</w:t>
      </w:r>
    </w:p>
    <w:p w:rsidR="003B3540" w:rsidRPr="002868F7" w:rsidRDefault="003B3540" w:rsidP="003B3540">
      <w:pPr>
        <w:jc w:val="both"/>
        <w:rPr>
          <w:rFonts w:ascii="Times New Roman" w:hAnsi="Times New Roman"/>
          <w:b/>
          <w:sz w:val="24"/>
          <w:szCs w:val="24"/>
          <w:lang w:val="vi-VN"/>
        </w:rPr>
      </w:pPr>
      <w:r w:rsidRPr="002868F7">
        <w:rPr>
          <w:rFonts w:ascii="Times New Roman" w:hAnsi="Times New Roman"/>
          <w:b/>
          <w:sz w:val="24"/>
          <w:szCs w:val="24"/>
        </w:rPr>
        <w:t>Người chăn chiên phải mang gậ</w:t>
      </w:r>
      <w:r w:rsidR="00540F51">
        <w:rPr>
          <w:rFonts w:ascii="Times New Roman" w:hAnsi="Times New Roman"/>
          <w:b/>
          <w:sz w:val="24"/>
          <w:szCs w:val="24"/>
        </w:rPr>
        <w:t>y,</w:t>
      </w:r>
      <w:r w:rsidR="00540F51">
        <w:rPr>
          <w:rFonts w:ascii="Times New Roman" w:hAnsi="Times New Roman"/>
          <w:b/>
          <w:sz w:val="24"/>
          <w:szCs w:val="24"/>
          <w:lang w:val="vi-VN"/>
        </w:rPr>
        <w:t xml:space="preserve"> </w:t>
      </w:r>
      <w:r w:rsidRPr="002868F7">
        <w:rPr>
          <w:rFonts w:ascii="Times New Roman" w:hAnsi="Times New Roman"/>
          <w:b/>
          <w:sz w:val="24"/>
          <w:szCs w:val="24"/>
        </w:rPr>
        <w:t>nhận quyền lãnh đạo để dẫn dắt chiên và bảo vệ chiên</w:t>
      </w:r>
      <w:r w:rsidR="002868F7">
        <w:rPr>
          <w:rFonts w:ascii="Times New Roman" w:hAnsi="Times New Roman"/>
          <w:b/>
          <w:sz w:val="24"/>
          <w:szCs w:val="24"/>
          <w:lang w:val="vi-VN"/>
        </w:rPr>
        <w:t>:</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 xml:space="preserve">Mọi thuế thập phân đánh vào bò và chiên dê, tức là một phần mười của mọi vật đi qua dưới cây gậy người chăn, đều là của rất thánh dâng </w:t>
      </w:r>
      <w:r w:rsidR="002868F7">
        <w:rPr>
          <w:rFonts w:ascii="Times New Roman" w:hAnsi="Times New Roman"/>
          <w:sz w:val="24"/>
          <w:szCs w:val="24"/>
          <w:lang w:val="vi-VN"/>
        </w:rPr>
        <w:t>Đức Chúa</w:t>
      </w:r>
      <w:r w:rsidRPr="003B3540">
        <w:rPr>
          <w:rFonts w:ascii="Times New Roman" w:hAnsi="Times New Roman"/>
          <w:sz w:val="24"/>
          <w:szCs w:val="24"/>
        </w:rPr>
        <w:t>.</w:t>
      </w:r>
      <w:proofErr w:type="gramEnd"/>
      <w:r w:rsidRPr="003B3540">
        <w:rPr>
          <w:rFonts w:ascii="Times New Roman" w:hAnsi="Times New Roman"/>
          <w:sz w:val="24"/>
          <w:szCs w:val="24"/>
        </w:rPr>
        <w:t xml:space="preserve"> (Sách Lê vi 27</w:t>
      </w:r>
      <w:proofErr w:type="gramStart"/>
      <w:r w:rsidRPr="003B3540">
        <w:rPr>
          <w:rFonts w:ascii="Times New Roman" w:hAnsi="Times New Roman"/>
          <w:sz w:val="24"/>
          <w:szCs w:val="24"/>
        </w:rPr>
        <w:t>,32</w:t>
      </w:r>
      <w:proofErr w:type="gramEnd"/>
      <w:r w:rsidRPr="003B3540">
        <w:rPr>
          <w:rFonts w:ascii="Times New Roman" w:hAnsi="Times New Roman"/>
          <w:sz w:val="24"/>
          <w:szCs w:val="24"/>
        </w:rPr>
        <w:t>)</w:t>
      </w:r>
      <w:r w:rsidR="002868F7">
        <w:rPr>
          <w:rFonts w:ascii="Times New Roman" w:hAnsi="Times New Roman"/>
          <w:sz w:val="24"/>
          <w:szCs w:val="24"/>
          <w:lang w:val="vi-VN"/>
        </w:rPr>
        <w:t>.</w:t>
      </w:r>
      <w:r w:rsidRPr="003B3540">
        <w:rPr>
          <w:rFonts w:ascii="Times New Roman" w:hAnsi="Times New Roman"/>
          <w:sz w:val="24"/>
          <w:szCs w:val="24"/>
        </w:rPr>
        <w:t xml:space="preserve"> </w:t>
      </w:r>
    </w:p>
    <w:p w:rsidR="003B3540" w:rsidRPr="002868F7"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Lạy Chúa, dầu qua lũng âm u con sợ gì nguy khốn, vì có Chúa ở cùng. Côn trượng Ngài bảo vệ, con vững dạ </w:t>
      </w:r>
      <w:proofErr w:type="gramStart"/>
      <w:r w:rsidRPr="003B3540">
        <w:rPr>
          <w:rFonts w:ascii="Times New Roman" w:hAnsi="Times New Roman"/>
          <w:sz w:val="24"/>
          <w:szCs w:val="24"/>
        </w:rPr>
        <w:t>an</w:t>
      </w:r>
      <w:proofErr w:type="gramEnd"/>
      <w:r w:rsidRPr="003B3540">
        <w:rPr>
          <w:rFonts w:ascii="Times New Roman" w:hAnsi="Times New Roman"/>
          <w:sz w:val="24"/>
          <w:szCs w:val="24"/>
        </w:rPr>
        <w:t xml:space="preserve"> tâm. (Thánh Vịnh 23</w:t>
      </w:r>
      <w:proofErr w:type="gramStart"/>
      <w:r w:rsidRPr="003B3540">
        <w:rPr>
          <w:rFonts w:ascii="Times New Roman" w:hAnsi="Times New Roman"/>
          <w:sz w:val="24"/>
          <w:szCs w:val="24"/>
        </w:rPr>
        <w:t>,4</w:t>
      </w:r>
      <w:proofErr w:type="gramEnd"/>
      <w:r w:rsidRPr="003B3540">
        <w:rPr>
          <w:rFonts w:ascii="Times New Roman" w:hAnsi="Times New Roman"/>
          <w:sz w:val="24"/>
          <w:szCs w:val="24"/>
        </w:rPr>
        <w:t>)</w:t>
      </w:r>
      <w:r w:rsidR="002868F7">
        <w:rPr>
          <w:rFonts w:ascii="Times New Roman" w:hAnsi="Times New Roman"/>
          <w:sz w:val="24"/>
          <w:szCs w:val="24"/>
          <w:lang w:val="vi-VN"/>
        </w:rPr>
        <w:t>.</w:t>
      </w:r>
    </w:p>
    <w:p w:rsidR="003B3540" w:rsidRPr="002868F7" w:rsidRDefault="003B3540" w:rsidP="003B3540">
      <w:pPr>
        <w:jc w:val="both"/>
        <w:rPr>
          <w:rFonts w:ascii="Times New Roman" w:hAnsi="Times New Roman"/>
          <w:b/>
          <w:sz w:val="24"/>
          <w:szCs w:val="24"/>
        </w:rPr>
      </w:pPr>
      <w:r w:rsidRPr="002868F7">
        <w:rPr>
          <w:rFonts w:ascii="Times New Roman" w:hAnsi="Times New Roman"/>
          <w:b/>
          <w:sz w:val="24"/>
          <w:szCs w:val="24"/>
        </w:rPr>
        <w:t>Người chăn chiên phải yêu thương và chăm sóc chiên:</w:t>
      </w:r>
    </w:p>
    <w:p w:rsidR="003B3540" w:rsidRPr="00540F51" w:rsidRDefault="003B3540" w:rsidP="003B3540">
      <w:pPr>
        <w:jc w:val="both"/>
        <w:rPr>
          <w:rFonts w:ascii="Times New Roman" w:hAnsi="Times New Roman"/>
          <w:sz w:val="24"/>
          <w:szCs w:val="24"/>
          <w:lang w:val="vi-VN"/>
        </w:rPr>
      </w:pPr>
      <w:r w:rsidRPr="003B3540">
        <w:rPr>
          <w:rFonts w:ascii="Times New Roman" w:hAnsi="Times New Roman"/>
          <w:sz w:val="24"/>
          <w:szCs w:val="24"/>
        </w:rPr>
        <w:lastRenderedPageBreak/>
        <w:t>Biết chiên mình: “Tôi chính là Mục Tử nhân lành. Tôi biết chiên của tôi, và chiên của tôi biết tôi, như Chúa Cha biết tôi, và tôi biết Chúa Cha, và tôi hy sinh mạng sống mình cho đoàn chiên” (Phúc Âm Gioan 10,14-15)</w:t>
      </w:r>
      <w:r w:rsidR="00540F51">
        <w:rPr>
          <w:rFonts w:ascii="Times New Roman" w:hAnsi="Times New Roman"/>
          <w:sz w:val="24"/>
          <w:szCs w:val="24"/>
          <w:lang w:val="vi-VN"/>
        </w:rPr>
        <w:t>.</w:t>
      </w:r>
    </w:p>
    <w:p w:rsidR="003B3540" w:rsidRPr="002868F7" w:rsidRDefault="003B3540" w:rsidP="003B3540">
      <w:pPr>
        <w:jc w:val="both"/>
        <w:rPr>
          <w:rFonts w:ascii="Times New Roman" w:hAnsi="Times New Roman"/>
          <w:b/>
          <w:sz w:val="24"/>
          <w:szCs w:val="24"/>
        </w:rPr>
      </w:pPr>
      <w:r w:rsidRPr="002868F7">
        <w:rPr>
          <w:rFonts w:ascii="Times New Roman" w:hAnsi="Times New Roman"/>
          <w:b/>
          <w:sz w:val="24"/>
          <w:szCs w:val="24"/>
        </w:rPr>
        <w:t>Đi trước hướng dẫn chiên:</w:t>
      </w:r>
    </w:p>
    <w:p w:rsidR="003B3540" w:rsidRPr="00540F51"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“Khi đã cho chiên ra hết, anh ta đi trước và chiên đi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sau, vì chúng nhận biết tiếng của anh. Chúng sẽ không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người lạ, nhưng sẽ chạy trốn, vì chúng không nhận biết tiếng người lạ” (</w:t>
      </w:r>
      <w:r w:rsidR="00540F51">
        <w:rPr>
          <w:rFonts w:ascii="Times New Roman" w:hAnsi="Times New Roman"/>
          <w:sz w:val="24"/>
          <w:szCs w:val="24"/>
          <w:lang w:val="vi-VN"/>
        </w:rPr>
        <w:t>G</w:t>
      </w:r>
      <w:r w:rsidRPr="003B3540">
        <w:rPr>
          <w:rFonts w:ascii="Times New Roman" w:hAnsi="Times New Roman"/>
          <w:sz w:val="24"/>
          <w:szCs w:val="24"/>
        </w:rPr>
        <w:t>ioan 10, 4-5)</w:t>
      </w:r>
      <w:r w:rsidR="00540F51">
        <w:rPr>
          <w:rFonts w:ascii="Times New Roman" w:hAnsi="Times New Roman"/>
          <w:sz w:val="24"/>
          <w:szCs w:val="24"/>
          <w:lang w:val="vi-VN"/>
        </w:rPr>
        <w:t>.</w:t>
      </w:r>
    </w:p>
    <w:p w:rsidR="003B3540" w:rsidRPr="002868F7" w:rsidRDefault="003B3540" w:rsidP="003B3540">
      <w:pPr>
        <w:jc w:val="both"/>
        <w:rPr>
          <w:rFonts w:ascii="Times New Roman" w:hAnsi="Times New Roman"/>
          <w:b/>
          <w:sz w:val="24"/>
          <w:szCs w:val="24"/>
          <w:lang w:val="vi-VN"/>
        </w:rPr>
      </w:pPr>
      <w:r w:rsidRPr="002868F7">
        <w:rPr>
          <w:rFonts w:ascii="Times New Roman" w:hAnsi="Times New Roman"/>
          <w:b/>
          <w:sz w:val="24"/>
          <w:szCs w:val="24"/>
        </w:rPr>
        <w:t>Tìm đồng cỏ xanh và suối nước trong cho đàn chiên</w:t>
      </w:r>
      <w:r w:rsidR="002868F7">
        <w:rPr>
          <w:rFonts w:ascii="Times New Roman" w:hAnsi="Times New Roman"/>
          <w:b/>
          <w:sz w:val="24"/>
          <w:szCs w:val="24"/>
          <w:lang w:val="vi-VN"/>
        </w:rPr>
        <w:t>:</w:t>
      </w:r>
    </w:p>
    <w:p w:rsidR="003B3540" w:rsidRPr="002868F7" w:rsidRDefault="003B3540" w:rsidP="003B3540">
      <w:pPr>
        <w:jc w:val="both"/>
        <w:rPr>
          <w:rFonts w:ascii="Times New Roman" w:hAnsi="Times New Roman"/>
          <w:sz w:val="24"/>
          <w:szCs w:val="24"/>
          <w:lang w:val="vi-VN"/>
        </w:rPr>
      </w:pPr>
      <w:proofErr w:type="gramStart"/>
      <w:r w:rsidRPr="003B3540">
        <w:rPr>
          <w:rFonts w:ascii="Times New Roman" w:hAnsi="Times New Roman"/>
          <w:sz w:val="24"/>
          <w:szCs w:val="24"/>
        </w:rPr>
        <w:t>Trong đồng cỏ xanh tươi, Người cho tôi nằm nghỉ.</w:t>
      </w:r>
      <w:proofErr w:type="gramEnd"/>
      <w:r w:rsidRPr="003B3540">
        <w:rPr>
          <w:rFonts w:ascii="Times New Roman" w:hAnsi="Times New Roman"/>
          <w:sz w:val="24"/>
          <w:szCs w:val="24"/>
        </w:rPr>
        <w:t xml:space="preserve"> </w:t>
      </w:r>
      <w:proofErr w:type="gramStart"/>
      <w:r w:rsidRPr="003B3540">
        <w:rPr>
          <w:rFonts w:ascii="Times New Roman" w:hAnsi="Times New Roman"/>
          <w:sz w:val="24"/>
          <w:szCs w:val="24"/>
        </w:rPr>
        <w:t>Người đưa tôi tới dòng nước trong lành và bổ sức cho tôi.</w:t>
      </w:r>
      <w:proofErr w:type="gramEnd"/>
      <w:r w:rsidRPr="003B3540">
        <w:rPr>
          <w:rFonts w:ascii="Times New Roman" w:hAnsi="Times New Roman"/>
          <w:sz w:val="24"/>
          <w:szCs w:val="24"/>
        </w:rPr>
        <w:t xml:space="preserve"> </w:t>
      </w:r>
      <w:proofErr w:type="gramStart"/>
      <w:r w:rsidRPr="003B3540">
        <w:rPr>
          <w:rFonts w:ascii="Times New Roman" w:hAnsi="Times New Roman"/>
          <w:sz w:val="24"/>
          <w:szCs w:val="24"/>
        </w:rPr>
        <w:t>Người dẫn tôi trên đường ngay nẻo chính vì danh dự của Người.</w:t>
      </w:r>
      <w:proofErr w:type="gramEnd"/>
      <w:r w:rsidRPr="003B3540">
        <w:rPr>
          <w:rFonts w:ascii="Times New Roman" w:hAnsi="Times New Roman"/>
          <w:sz w:val="24"/>
          <w:szCs w:val="24"/>
        </w:rPr>
        <w:t xml:space="preserve"> (Thánh Vịnh 23</w:t>
      </w:r>
      <w:proofErr w:type="gramStart"/>
      <w:r w:rsidRPr="003B3540">
        <w:rPr>
          <w:rFonts w:ascii="Times New Roman" w:hAnsi="Times New Roman"/>
          <w:sz w:val="24"/>
          <w:szCs w:val="24"/>
        </w:rPr>
        <w:t>,20</w:t>
      </w:r>
      <w:proofErr w:type="gramEnd"/>
      <w:r w:rsidR="002868F7">
        <w:rPr>
          <w:rFonts w:ascii="Times New Roman" w:hAnsi="Times New Roman"/>
          <w:sz w:val="24"/>
          <w:szCs w:val="24"/>
          <w:lang w:val="vi-VN"/>
        </w:rPr>
        <w:t>).</w:t>
      </w:r>
    </w:p>
    <w:p w:rsidR="003B3540" w:rsidRPr="002868F7" w:rsidRDefault="003B3540" w:rsidP="003B3540">
      <w:pPr>
        <w:jc w:val="both"/>
        <w:rPr>
          <w:rFonts w:ascii="Times New Roman" w:hAnsi="Times New Roman"/>
          <w:b/>
          <w:sz w:val="24"/>
          <w:szCs w:val="24"/>
          <w:lang w:val="vi-VN"/>
        </w:rPr>
      </w:pPr>
      <w:r w:rsidRPr="002868F7">
        <w:rPr>
          <w:rFonts w:ascii="Times New Roman" w:hAnsi="Times New Roman"/>
          <w:b/>
          <w:sz w:val="24"/>
          <w:szCs w:val="24"/>
        </w:rPr>
        <w:t>Kiểm soát cho đủ số chiên khi trở về ràn</w:t>
      </w:r>
      <w:r w:rsidR="002868F7">
        <w:rPr>
          <w:rFonts w:ascii="Times New Roman" w:hAnsi="Times New Roman"/>
          <w:b/>
          <w:sz w:val="24"/>
          <w:szCs w:val="24"/>
          <w:lang w:val="vi-VN"/>
        </w:rPr>
        <w:t>:</w:t>
      </w:r>
    </w:p>
    <w:p w:rsidR="003B3540" w:rsidRPr="002868F7" w:rsidRDefault="003B3540" w:rsidP="003B3540">
      <w:pPr>
        <w:jc w:val="both"/>
        <w:rPr>
          <w:rFonts w:ascii="Times New Roman" w:hAnsi="Times New Roman"/>
          <w:sz w:val="24"/>
          <w:szCs w:val="24"/>
          <w:lang w:val="vi-VN"/>
        </w:rPr>
      </w:pPr>
      <w:r w:rsidRPr="003B3540">
        <w:rPr>
          <w:rFonts w:ascii="Times New Roman" w:hAnsi="Times New Roman"/>
          <w:sz w:val="24"/>
          <w:szCs w:val="24"/>
        </w:rPr>
        <w:t>Tại các thành miề</w:t>
      </w:r>
      <w:r w:rsidR="002868F7">
        <w:rPr>
          <w:rFonts w:ascii="Times New Roman" w:hAnsi="Times New Roman"/>
          <w:sz w:val="24"/>
          <w:szCs w:val="24"/>
        </w:rPr>
        <w:t>n núi, các thành vùng Sơphêla, và các thành vùng Ne</w:t>
      </w:r>
      <w:r w:rsidRPr="003B3540">
        <w:rPr>
          <w:rFonts w:ascii="Times New Roman" w:hAnsi="Times New Roman"/>
          <w:sz w:val="24"/>
          <w:szCs w:val="24"/>
        </w:rPr>
        <w:t xml:space="preserve">ghép, trong đất Bengiamin, vùng phụ cận Giêrusalem và tại các thành Giuđa, chiên cừu vẫn còn được lùa qua, dưới bàn tay của người kiểm số chiên </w:t>
      </w:r>
      <w:r w:rsidR="002868F7">
        <w:rPr>
          <w:rFonts w:ascii="Times New Roman" w:hAnsi="Times New Roman"/>
          <w:sz w:val="24"/>
          <w:szCs w:val="24"/>
        </w:rPr>
        <w:t>–</w:t>
      </w:r>
      <w:r w:rsidRPr="003B3540">
        <w:rPr>
          <w:rFonts w:ascii="Times New Roman" w:hAnsi="Times New Roman"/>
          <w:sz w:val="24"/>
          <w:szCs w:val="24"/>
        </w:rPr>
        <w:t xml:space="preserve"> </w:t>
      </w:r>
      <w:r w:rsidR="002868F7">
        <w:rPr>
          <w:rFonts w:ascii="Times New Roman" w:hAnsi="Times New Roman"/>
          <w:sz w:val="24"/>
          <w:szCs w:val="24"/>
          <w:lang w:val="vi-VN"/>
        </w:rPr>
        <w:t>Đức Chúa</w:t>
      </w:r>
      <w:r w:rsidRPr="003B3540">
        <w:rPr>
          <w:rFonts w:ascii="Times New Roman" w:hAnsi="Times New Roman"/>
          <w:sz w:val="24"/>
          <w:szCs w:val="24"/>
        </w:rPr>
        <w:t xml:space="preserve"> phán như vậy (Giêmia 33,13)</w:t>
      </w:r>
      <w:r w:rsidR="002868F7">
        <w:rPr>
          <w:rFonts w:ascii="Times New Roman" w:hAnsi="Times New Roman"/>
          <w:sz w:val="24"/>
          <w:szCs w:val="24"/>
          <w:lang w:val="vi-VN"/>
        </w:rPr>
        <w:t>.</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Người chăm chiên không bỏ chiên mà giữ mạng sống, nhưng phải hy sinh mạng sống vì đàn chiên, phải chống dã thú bảo vệ đàn chiên:</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Người làm thuê, vì không phải là mục tử, và vì chiên không thuộc về anh, nên khi thấy sói đến, anh bỏ chiên mà chạy.</w:t>
      </w:r>
      <w:proofErr w:type="gramEnd"/>
      <w:r w:rsidRPr="003B3540">
        <w:rPr>
          <w:rFonts w:ascii="Times New Roman" w:hAnsi="Times New Roman"/>
          <w:sz w:val="24"/>
          <w:szCs w:val="24"/>
        </w:rPr>
        <w:t xml:space="preserve"> </w:t>
      </w:r>
      <w:proofErr w:type="gramStart"/>
      <w:r w:rsidRPr="003B3540">
        <w:rPr>
          <w:rFonts w:ascii="Times New Roman" w:hAnsi="Times New Roman"/>
          <w:sz w:val="24"/>
          <w:szCs w:val="24"/>
        </w:rPr>
        <w:t>Sói vồ lấy chiên và làm cho chiên tán loạn, vì anh ta là kẻ làm thuê, và không thiết gì đến chiên.</w:t>
      </w:r>
      <w:proofErr w:type="gramEnd"/>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Đây là những hình ảnh quen thuộc xảy ra hàng ngày trên đất Do Thái, một đất nước cằn cỗi, đá nhiều hơn đất, nên số khá đông dân chúng sống về chăn nuôi bầy đàn.</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Đây là một hình ảnh đẹp nói lên sự gắn bó giữa người chăn chiên và đàn chiên.</w:t>
      </w:r>
      <w:proofErr w:type="gramEnd"/>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Đây là một hình ảnh hoàn hảo để diễn đạt Chúa Giêsu, như mục tử nhân hậu dám hy sinh mạng sống để bảo vệ đàn chiên Giáo Hội.</w:t>
      </w:r>
      <w:proofErr w:type="gramEnd"/>
    </w:p>
    <w:p w:rsidR="003B3540" w:rsidRPr="00636E16" w:rsidRDefault="003B3540" w:rsidP="003B3540">
      <w:pPr>
        <w:jc w:val="both"/>
        <w:rPr>
          <w:rFonts w:ascii="Times New Roman" w:hAnsi="Times New Roman"/>
          <w:b/>
          <w:color w:val="0070C0"/>
          <w:sz w:val="24"/>
          <w:szCs w:val="24"/>
        </w:rPr>
      </w:pPr>
      <w:r w:rsidRPr="00636E16">
        <w:rPr>
          <w:rFonts w:ascii="Times New Roman" w:hAnsi="Times New Roman"/>
          <w:b/>
          <w:color w:val="0070C0"/>
          <w:sz w:val="24"/>
          <w:szCs w:val="24"/>
        </w:rPr>
        <w:t>III.</w:t>
      </w:r>
      <w:r w:rsidR="00636E16" w:rsidRPr="00636E16">
        <w:rPr>
          <w:rFonts w:ascii="Times New Roman" w:hAnsi="Times New Roman"/>
          <w:b/>
          <w:color w:val="0070C0"/>
          <w:sz w:val="24"/>
          <w:szCs w:val="24"/>
        </w:rPr>
        <w:t xml:space="preserve"> </w:t>
      </w:r>
      <w:r w:rsidRPr="00636E16">
        <w:rPr>
          <w:rFonts w:ascii="Times New Roman" w:hAnsi="Times New Roman"/>
          <w:b/>
          <w:color w:val="0070C0"/>
          <w:sz w:val="24"/>
          <w:szCs w:val="24"/>
        </w:rPr>
        <w:t>Thực hành P</w:t>
      </w:r>
      <w:r w:rsidR="00636E16" w:rsidRPr="00636E16">
        <w:rPr>
          <w:rFonts w:ascii="Times New Roman" w:hAnsi="Times New Roman"/>
          <w:b/>
          <w:color w:val="0070C0"/>
          <w:sz w:val="24"/>
          <w:szCs w:val="24"/>
          <w:lang w:val="vi-VN"/>
        </w:rPr>
        <w:t>húc Âm</w:t>
      </w:r>
      <w:r w:rsidRPr="00636E16">
        <w:rPr>
          <w:rFonts w:ascii="Times New Roman" w:hAnsi="Times New Roman"/>
          <w:b/>
          <w:color w:val="0070C0"/>
          <w:sz w:val="24"/>
          <w:szCs w:val="24"/>
        </w:rPr>
        <w:t>:</w:t>
      </w:r>
    </w:p>
    <w:p w:rsidR="003B3540" w:rsidRPr="002868F7" w:rsidRDefault="003B3540" w:rsidP="003B3540">
      <w:pPr>
        <w:jc w:val="both"/>
        <w:rPr>
          <w:rFonts w:ascii="Times New Roman" w:hAnsi="Times New Roman"/>
          <w:b/>
          <w:sz w:val="24"/>
          <w:szCs w:val="24"/>
        </w:rPr>
      </w:pPr>
      <w:r w:rsidRPr="002868F7">
        <w:rPr>
          <w:rFonts w:ascii="Times New Roman" w:hAnsi="Times New Roman"/>
          <w:b/>
          <w:sz w:val="24"/>
          <w:szCs w:val="24"/>
        </w:rPr>
        <w:t>Giáo dân có quyền được chăm sóc: </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 xml:space="preserve">Xin trưng dẫn những khoản Giáo Luật sau đây để cho giáo dân và linh mục, chiên và chủ chiên thấy rõ nhiệm vụ và quyền hạn của mình trong giáo xứ hay nói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Phúc Âm hôm nay là trong ràn chiên. </w:t>
      </w:r>
      <w:proofErr w:type="gramStart"/>
      <w:r w:rsidRPr="003B3540">
        <w:rPr>
          <w:rFonts w:ascii="Times New Roman" w:hAnsi="Times New Roman"/>
          <w:sz w:val="24"/>
          <w:szCs w:val="24"/>
        </w:rPr>
        <w:t>Thấy rõ để tôn trọng và mang lại lợi ích cho nhau.</w:t>
      </w:r>
      <w:proofErr w:type="gramEnd"/>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 xml:space="preserve">Cá nhân của mọi tín hữu kể cả các Giáo Hoàng và Giám Mục được gọi </w:t>
      </w:r>
      <w:proofErr w:type="gramStart"/>
      <w:r w:rsidRPr="003B3540">
        <w:rPr>
          <w:rFonts w:ascii="Times New Roman" w:hAnsi="Times New Roman"/>
          <w:sz w:val="24"/>
          <w:szCs w:val="24"/>
        </w:rPr>
        <w:t>chung</w:t>
      </w:r>
      <w:proofErr w:type="gramEnd"/>
      <w:r w:rsidRPr="003B3540">
        <w:rPr>
          <w:rFonts w:ascii="Times New Roman" w:hAnsi="Times New Roman"/>
          <w:sz w:val="24"/>
          <w:szCs w:val="24"/>
        </w:rPr>
        <w:t xml:space="preserve"> là Christi</w:t>
      </w:r>
      <w:r w:rsidR="002868F7">
        <w:rPr>
          <w:rFonts w:ascii="Times New Roman" w:hAnsi="Times New Roman"/>
          <w:sz w:val="24"/>
          <w:szCs w:val="24"/>
          <w:lang w:val="vi-VN"/>
        </w:rPr>
        <w:t xml:space="preserve"> </w:t>
      </w:r>
      <w:r w:rsidRPr="003B3540">
        <w:rPr>
          <w:rFonts w:ascii="Times New Roman" w:hAnsi="Times New Roman"/>
          <w:sz w:val="24"/>
          <w:szCs w:val="24"/>
        </w:rPr>
        <w:t xml:space="preserve">fideles, Christian faithful hay người tin Chúa Kitô. </w:t>
      </w:r>
      <w:proofErr w:type="gramStart"/>
      <w:r w:rsidRPr="003B3540">
        <w:rPr>
          <w:rFonts w:ascii="Times New Roman" w:hAnsi="Times New Roman"/>
          <w:sz w:val="24"/>
          <w:szCs w:val="24"/>
        </w:rPr>
        <w:t>Những tín hữu nầy hiện diện thể lý trong Giáo Hội nhờ bí tích Rửa tội.</w:t>
      </w:r>
      <w:proofErr w:type="gramEnd"/>
      <w:r w:rsidRPr="003B3540">
        <w:rPr>
          <w:rFonts w:ascii="Times New Roman" w:hAnsi="Times New Roman"/>
          <w:sz w:val="24"/>
          <w:szCs w:val="24"/>
        </w:rPr>
        <w:t xml:space="preserve"> </w:t>
      </w:r>
      <w:proofErr w:type="gramStart"/>
      <w:r w:rsidRPr="003B3540">
        <w:rPr>
          <w:rFonts w:ascii="Times New Roman" w:hAnsi="Times New Roman"/>
          <w:sz w:val="24"/>
          <w:szCs w:val="24"/>
        </w:rPr>
        <w:t>Nên Đức Giáo Hoàng, Giám Mục, linh mục và giáo dân không ai có tư cách pháp nhân cả.</w:t>
      </w:r>
      <w:proofErr w:type="gramEnd"/>
      <w:r w:rsidRPr="003B3540">
        <w:rPr>
          <w:rFonts w:ascii="Times New Roman" w:hAnsi="Times New Roman"/>
          <w:sz w:val="24"/>
          <w:szCs w:val="24"/>
        </w:rPr>
        <w:t xml:space="preserve"> Juridicial person hay tư cách pháp nhân là người vô hình thí dụ </w:t>
      </w:r>
      <w:r w:rsidRPr="003B3540">
        <w:rPr>
          <w:rFonts w:ascii="Times New Roman" w:hAnsi="Times New Roman"/>
          <w:sz w:val="24"/>
          <w:szCs w:val="24"/>
        </w:rPr>
        <w:lastRenderedPageBreak/>
        <w:t xml:space="preserve">Giáo </w:t>
      </w:r>
      <w:r w:rsidR="002868F7">
        <w:rPr>
          <w:rFonts w:ascii="Times New Roman" w:hAnsi="Times New Roman"/>
          <w:sz w:val="24"/>
          <w:szCs w:val="24"/>
          <w:lang w:val="vi-VN"/>
        </w:rPr>
        <w:t>t</w:t>
      </w:r>
      <w:r w:rsidRPr="003B3540">
        <w:rPr>
          <w:rFonts w:ascii="Times New Roman" w:hAnsi="Times New Roman"/>
          <w:sz w:val="24"/>
          <w:szCs w:val="24"/>
        </w:rPr>
        <w:t>riều Rôma, Hội Đồng Giám Mục hay Dòng Tu…</w:t>
      </w:r>
      <w:r w:rsidR="002868F7">
        <w:rPr>
          <w:rFonts w:ascii="Times New Roman" w:hAnsi="Times New Roman"/>
          <w:sz w:val="24"/>
          <w:szCs w:val="24"/>
          <w:lang w:val="vi-VN"/>
        </w:rPr>
        <w:t xml:space="preserve"> </w:t>
      </w:r>
      <w:proofErr w:type="gramStart"/>
      <w:r w:rsidRPr="003B3540">
        <w:rPr>
          <w:rFonts w:ascii="Times New Roman" w:hAnsi="Times New Roman"/>
          <w:sz w:val="24"/>
          <w:szCs w:val="24"/>
        </w:rPr>
        <w:t>Người có tư cách pháp nhân được làm chủ tài sản của Giáo Hội.</w:t>
      </w:r>
      <w:proofErr w:type="gramEnd"/>
      <w:r w:rsidRPr="003B3540">
        <w:rPr>
          <w:rFonts w:ascii="Times New Roman" w:hAnsi="Times New Roman"/>
          <w:sz w:val="24"/>
          <w:szCs w:val="24"/>
        </w:rPr>
        <w:t xml:space="preserve"> Nên linh mục không bao giờ làm chủ nhà thờ hay nhà xứ mà là Giáo </w:t>
      </w:r>
      <w:r w:rsidR="00540F51">
        <w:rPr>
          <w:rFonts w:ascii="Times New Roman" w:hAnsi="Times New Roman"/>
          <w:sz w:val="24"/>
          <w:szCs w:val="24"/>
          <w:lang w:val="vi-VN"/>
        </w:rPr>
        <w:t>x</w:t>
      </w:r>
      <w:r w:rsidRPr="003B3540">
        <w:rPr>
          <w:rFonts w:ascii="Times New Roman" w:hAnsi="Times New Roman"/>
          <w:sz w:val="24"/>
          <w:szCs w:val="24"/>
        </w:rPr>
        <w:t xml:space="preserve">ứ hay </w:t>
      </w:r>
      <w:r w:rsidR="00540F51">
        <w:rPr>
          <w:rFonts w:ascii="Times New Roman" w:hAnsi="Times New Roman"/>
          <w:sz w:val="24"/>
          <w:szCs w:val="24"/>
          <w:lang w:val="vi-VN"/>
        </w:rPr>
        <w:t>Đ</w:t>
      </w:r>
      <w:r w:rsidRPr="003B3540">
        <w:rPr>
          <w:rFonts w:ascii="Times New Roman" w:hAnsi="Times New Roman"/>
          <w:sz w:val="24"/>
          <w:szCs w:val="24"/>
        </w:rPr>
        <w:t>ịa phận.</w:t>
      </w:r>
    </w:p>
    <w:p w:rsidR="003B3540" w:rsidRPr="003B3540" w:rsidRDefault="003B3540" w:rsidP="003B3540">
      <w:pPr>
        <w:jc w:val="both"/>
        <w:rPr>
          <w:rFonts w:ascii="Times New Roman" w:hAnsi="Times New Roman"/>
          <w:sz w:val="24"/>
          <w:szCs w:val="24"/>
        </w:rPr>
      </w:pPr>
      <w:r w:rsidRPr="003B3540">
        <w:rPr>
          <w:rFonts w:ascii="Times New Roman" w:hAnsi="Times New Roman"/>
          <w:sz w:val="24"/>
          <w:szCs w:val="24"/>
        </w:rPr>
        <w:t>Nên Cha Xứ không tự quyền sang nhượng hay mua bán tài sản của Giáo Hội.</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96:</w:t>
      </w:r>
      <w:r w:rsidRPr="003B3540">
        <w:rPr>
          <w:rFonts w:ascii="Times New Roman" w:hAnsi="Times New Roman"/>
          <w:sz w:val="24"/>
          <w:szCs w:val="24"/>
        </w:rPr>
        <w:t xml:space="preserve"> Do </w:t>
      </w:r>
      <w:r w:rsidR="00540F51">
        <w:rPr>
          <w:rFonts w:ascii="Times New Roman" w:hAnsi="Times New Roman"/>
          <w:sz w:val="24"/>
          <w:szCs w:val="24"/>
          <w:lang w:val="vi-VN"/>
        </w:rPr>
        <w:t>B</w:t>
      </w:r>
      <w:r w:rsidRPr="003B3540">
        <w:rPr>
          <w:rFonts w:ascii="Times New Roman" w:hAnsi="Times New Roman"/>
          <w:sz w:val="24"/>
          <w:szCs w:val="24"/>
        </w:rPr>
        <w:t xml:space="preserve">í tích </w:t>
      </w:r>
      <w:r w:rsidR="00540F51">
        <w:rPr>
          <w:rFonts w:ascii="Times New Roman" w:hAnsi="Times New Roman"/>
          <w:sz w:val="24"/>
          <w:szCs w:val="24"/>
          <w:lang w:val="vi-VN"/>
        </w:rPr>
        <w:t>R</w:t>
      </w:r>
      <w:r w:rsidRPr="003B3540">
        <w:rPr>
          <w:rFonts w:ascii="Times New Roman" w:hAnsi="Times New Roman"/>
          <w:sz w:val="24"/>
          <w:szCs w:val="24"/>
        </w:rPr>
        <w:t>ửa tội, con người được sát nhập vào Giáo Hội của Ðức Kitô và thủ đắc nhân cách trong Giáo Hội, với những nghĩa vụ và quyền lợi riêng của các tín hữu Kitô, chiếu theo điều kiện của mỗi người, miễn là họ duy trì sự hiệp thông Giáo Hội và không bị ngăn trở bởi một chế tài đã được tuyên một cách hợp lệ.</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208:</w:t>
      </w:r>
      <w:r w:rsidRPr="003B3540">
        <w:rPr>
          <w:rFonts w:ascii="Times New Roman" w:hAnsi="Times New Roman"/>
          <w:sz w:val="24"/>
          <w:szCs w:val="24"/>
        </w:rPr>
        <w:t xml:space="preserve"> Giữa các tín hữu, nhờ sự tái sinh trong Ðức Kitô, mọi người đều bình đẳng với nhau về phẩm giá và hành động. Nhờ sự bình đẳng này, các tín hữu cộng tác với nhau xây dựng thân thể Ðức Kitô, tùy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điều kiện và chức vụ riêng của từng người.</w:t>
      </w:r>
    </w:p>
    <w:p w:rsidR="003B3540" w:rsidRPr="00540F51" w:rsidRDefault="003B3540" w:rsidP="003B3540">
      <w:pPr>
        <w:jc w:val="both"/>
        <w:rPr>
          <w:rFonts w:ascii="Times New Roman" w:hAnsi="Times New Roman"/>
          <w:b/>
          <w:sz w:val="24"/>
          <w:szCs w:val="24"/>
        </w:rPr>
      </w:pPr>
      <w:proofErr w:type="gramStart"/>
      <w:r w:rsidRPr="00540F51">
        <w:rPr>
          <w:rFonts w:ascii="Times New Roman" w:hAnsi="Times New Roman"/>
          <w:b/>
          <w:sz w:val="24"/>
          <w:szCs w:val="24"/>
        </w:rPr>
        <w:t>Chúng ta thuộc giáo xứ nào?</w:t>
      </w:r>
      <w:proofErr w:type="gramEnd"/>
      <w:r w:rsidRPr="00540F51">
        <w:rPr>
          <w:rFonts w:ascii="Times New Roman" w:hAnsi="Times New Roman"/>
          <w:b/>
          <w:sz w:val="24"/>
          <w:szCs w:val="24"/>
        </w:rPr>
        <w:t xml:space="preserve"> Có hai loại giáo xứ: </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Tòng thổ:</w:t>
      </w:r>
      <w:r w:rsidRPr="003B3540">
        <w:rPr>
          <w:rFonts w:ascii="Times New Roman" w:hAnsi="Times New Roman"/>
          <w:sz w:val="24"/>
          <w:szCs w:val="24"/>
        </w:rPr>
        <w:t xml:space="preserve"> </w:t>
      </w:r>
      <w:r w:rsidR="00540F51">
        <w:rPr>
          <w:rFonts w:ascii="Times New Roman" w:hAnsi="Times New Roman"/>
          <w:sz w:val="24"/>
          <w:szCs w:val="24"/>
          <w:lang w:val="vi-VN"/>
        </w:rPr>
        <w:t>G</w:t>
      </w:r>
      <w:r w:rsidRPr="003B3540">
        <w:rPr>
          <w:rFonts w:ascii="Times New Roman" w:hAnsi="Times New Roman"/>
          <w:sz w:val="24"/>
          <w:szCs w:val="24"/>
        </w:rPr>
        <w:t xml:space="preserve">iáo dân được qui định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lãnh thổ phân chia của giáo xứ.</w:t>
      </w:r>
    </w:p>
    <w:p w:rsidR="003B3540" w:rsidRPr="00540F51" w:rsidRDefault="003B3540" w:rsidP="003B3540">
      <w:pPr>
        <w:jc w:val="both"/>
        <w:rPr>
          <w:rFonts w:ascii="Times New Roman" w:hAnsi="Times New Roman"/>
          <w:sz w:val="24"/>
          <w:szCs w:val="24"/>
          <w:lang w:val="vi-VN"/>
        </w:rPr>
      </w:pPr>
      <w:r w:rsidRPr="00540F51">
        <w:rPr>
          <w:rFonts w:ascii="Times New Roman" w:hAnsi="Times New Roman"/>
          <w:b/>
          <w:sz w:val="24"/>
          <w:szCs w:val="24"/>
        </w:rPr>
        <w:t>Tòng nhân:</w:t>
      </w:r>
      <w:r w:rsidRPr="003B3540">
        <w:rPr>
          <w:rFonts w:ascii="Times New Roman" w:hAnsi="Times New Roman"/>
          <w:sz w:val="24"/>
          <w:szCs w:val="24"/>
        </w:rPr>
        <w:t xml:space="preserve"> Không lãnh thổ, nhưng giáo xứ căn cứ trên sắc dân cùng ngôn ngữ, thí dụ Việt, </w:t>
      </w:r>
      <w:r w:rsidR="00540F51">
        <w:rPr>
          <w:rFonts w:ascii="Times New Roman" w:hAnsi="Times New Roman"/>
          <w:sz w:val="24"/>
          <w:szCs w:val="24"/>
          <w:lang w:val="vi-VN"/>
        </w:rPr>
        <w:t>Khmer</w:t>
      </w:r>
      <w:r w:rsidRPr="003B3540">
        <w:rPr>
          <w:rFonts w:ascii="Times New Roman" w:hAnsi="Times New Roman"/>
          <w:sz w:val="24"/>
          <w:szCs w:val="24"/>
        </w:rPr>
        <w:t>, Tàu..</w:t>
      </w:r>
      <w:r w:rsidR="00540F51">
        <w:rPr>
          <w:rFonts w:ascii="Times New Roman" w:hAnsi="Times New Roman"/>
          <w:sz w:val="24"/>
          <w:szCs w:val="24"/>
          <w:lang w:val="vi-VN"/>
        </w:rPr>
        <w:t>.</w:t>
      </w:r>
    </w:p>
    <w:p w:rsidR="003B3540" w:rsidRPr="00540F51" w:rsidRDefault="003B3540" w:rsidP="00540F51">
      <w:pPr>
        <w:rPr>
          <w:rFonts w:ascii="Times New Roman" w:hAnsi="Times New Roman"/>
          <w:b/>
          <w:sz w:val="24"/>
          <w:szCs w:val="24"/>
          <w:lang w:val="vi-VN"/>
        </w:rPr>
      </w:pPr>
      <w:proofErr w:type="gramStart"/>
      <w:r w:rsidRPr="00540F51">
        <w:rPr>
          <w:rFonts w:ascii="Times New Roman" w:hAnsi="Times New Roman"/>
          <w:b/>
          <w:sz w:val="24"/>
          <w:szCs w:val="24"/>
        </w:rPr>
        <w:t>Có rất nhiều linh mục dòng được làm Cha Sở chăm sóc giáo xứ.</w:t>
      </w:r>
      <w:proofErr w:type="gramEnd"/>
      <w:r w:rsidRPr="00540F51">
        <w:rPr>
          <w:rFonts w:ascii="Times New Roman" w:hAnsi="Times New Roman"/>
          <w:b/>
          <w:sz w:val="24"/>
          <w:szCs w:val="24"/>
        </w:rPr>
        <w:t xml:space="preserve"> </w:t>
      </w:r>
      <w:r w:rsidR="00540F51">
        <w:rPr>
          <w:rFonts w:ascii="Times New Roman" w:hAnsi="Times New Roman"/>
          <w:b/>
          <w:sz w:val="24"/>
          <w:szCs w:val="24"/>
          <w:lang w:val="vi-VN"/>
        </w:rPr>
        <w:br/>
      </w:r>
      <w:r w:rsidRPr="00540F51">
        <w:rPr>
          <w:rFonts w:ascii="Times New Roman" w:hAnsi="Times New Roman"/>
          <w:b/>
          <w:sz w:val="24"/>
          <w:szCs w:val="24"/>
        </w:rPr>
        <w:t>Có vài cách hiểu không đúng hay gặp phải:</w:t>
      </w:r>
    </w:p>
    <w:p w:rsidR="003B3540" w:rsidRPr="00540F51" w:rsidRDefault="003B3540" w:rsidP="003B3540">
      <w:pPr>
        <w:jc w:val="both"/>
        <w:rPr>
          <w:rFonts w:ascii="Times New Roman" w:hAnsi="Times New Roman"/>
          <w:sz w:val="24"/>
          <w:szCs w:val="24"/>
          <w:lang w:val="vi-VN"/>
        </w:rPr>
      </w:pPr>
      <w:r w:rsidRPr="003B3540">
        <w:rPr>
          <w:rFonts w:ascii="Times New Roman" w:hAnsi="Times New Roman"/>
          <w:sz w:val="24"/>
          <w:szCs w:val="24"/>
        </w:rPr>
        <w:t xml:space="preserve">Linh mục dòng hiểu là mình phải lãnh đạo giáo xứ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ý bề trên dòng mình. Không đúng! </w:t>
      </w:r>
      <w:proofErr w:type="gramStart"/>
      <w:r w:rsidRPr="003B3540">
        <w:rPr>
          <w:rFonts w:ascii="Times New Roman" w:hAnsi="Times New Roman"/>
          <w:sz w:val="24"/>
          <w:szCs w:val="24"/>
        </w:rPr>
        <w:t>Dòng tu có nhà dòng chứ không có giáo xứ.</w:t>
      </w:r>
      <w:proofErr w:type="gramEnd"/>
      <w:r w:rsidRPr="003B3540">
        <w:rPr>
          <w:rFonts w:ascii="Times New Roman" w:hAnsi="Times New Roman"/>
          <w:sz w:val="24"/>
          <w:szCs w:val="24"/>
        </w:rPr>
        <w:t xml:space="preserve"> </w:t>
      </w:r>
      <w:proofErr w:type="gramStart"/>
      <w:r w:rsidRPr="003B3540">
        <w:rPr>
          <w:rFonts w:ascii="Times New Roman" w:hAnsi="Times New Roman"/>
          <w:sz w:val="24"/>
          <w:szCs w:val="24"/>
        </w:rPr>
        <w:t>Giáo xứ thuộc Giám Mục địa phận.</w:t>
      </w:r>
      <w:proofErr w:type="gramEnd"/>
      <w:r w:rsidRPr="003B3540">
        <w:rPr>
          <w:rFonts w:ascii="Times New Roman" w:hAnsi="Times New Roman"/>
          <w:sz w:val="24"/>
          <w:szCs w:val="24"/>
        </w:rPr>
        <w:t xml:space="preserve"> </w:t>
      </w:r>
      <w:proofErr w:type="gramStart"/>
      <w:r w:rsidRPr="003B3540">
        <w:rPr>
          <w:rFonts w:ascii="Times New Roman" w:hAnsi="Times New Roman"/>
          <w:sz w:val="24"/>
          <w:szCs w:val="24"/>
        </w:rPr>
        <w:t>Nên Cha xứ phải dưới quyền lãnh đạo của Giám Mục địa phận (GL. 515)</w:t>
      </w:r>
      <w:r w:rsidR="00540F51">
        <w:rPr>
          <w:rFonts w:ascii="Times New Roman" w:hAnsi="Times New Roman"/>
          <w:sz w:val="24"/>
          <w:szCs w:val="24"/>
          <w:lang w:val="vi-VN"/>
        </w:rPr>
        <w:t>.</w:t>
      </w:r>
      <w:proofErr w:type="gramEnd"/>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Khi có Cha xứ là Cha dòng.</w:t>
      </w:r>
      <w:proofErr w:type="gramEnd"/>
      <w:r w:rsidRPr="003B3540">
        <w:rPr>
          <w:rFonts w:ascii="Times New Roman" w:hAnsi="Times New Roman"/>
          <w:sz w:val="24"/>
          <w:szCs w:val="24"/>
        </w:rPr>
        <w:t xml:space="preserve"> Giáo dân gọi là “giáo xứ dòng” Không đúng! Có </w:t>
      </w:r>
      <w:r w:rsidR="00540F51">
        <w:rPr>
          <w:rFonts w:ascii="Times New Roman" w:hAnsi="Times New Roman"/>
          <w:sz w:val="24"/>
          <w:szCs w:val="24"/>
          <w:lang w:val="vi-VN"/>
        </w:rPr>
        <w:t>2</w:t>
      </w:r>
      <w:r w:rsidRPr="003B3540">
        <w:rPr>
          <w:rFonts w:ascii="Times New Roman" w:hAnsi="Times New Roman"/>
          <w:sz w:val="24"/>
          <w:szCs w:val="24"/>
        </w:rPr>
        <w:t xml:space="preserve"> loại giáo xứ thôi: </w:t>
      </w:r>
      <w:r w:rsidR="00540F51">
        <w:rPr>
          <w:rFonts w:ascii="Times New Roman" w:hAnsi="Times New Roman"/>
          <w:sz w:val="24"/>
          <w:szCs w:val="24"/>
          <w:lang w:val="vi-VN"/>
        </w:rPr>
        <w:t>T</w:t>
      </w:r>
      <w:r w:rsidRPr="003B3540">
        <w:rPr>
          <w:rFonts w:ascii="Times New Roman" w:hAnsi="Times New Roman"/>
          <w:sz w:val="24"/>
          <w:szCs w:val="24"/>
        </w:rPr>
        <w:t xml:space="preserve">òng nhân và tòng thổ, có giáo xứ trao phó cho nhà dòng, nhưng không có giáo xứ dòng. </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Không nhất thiết phải thuộc giáo xứ tòng nhân, nhưng buộc phải thuộc giáo xứ tòng thổ.</w:t>
      </w:r>
      <w:proofErr w:type="gramEnd"/>
      <w:r w:rsidRPr="003B3540">
        <w:rPr>
          <w:rFonts w:ascii="Times New Roman" w:hAnsi="Times New Roman"/>
          <w:sz w:val="24"/>
          <w:szCs w:val="24"/>
        </w:rPr>
        <w:t xml:space="preserve"> Thí dụ: Giáo dân Việt Nam sống cách xa nhà thờ Việt Nam 50 hay 100 cây số. Nên sinh hoạt và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giáo xứ mà người đó đang có cư sở. </w:t>
      </w:r>
    </w:p>
    <w:p w:rsidR="003B3540" w:rsidRPr="003B3540" w:rsidRDefault="003B3540" w:rsidP="003B3540">
      <w:pPr>
        <w:jc w:val="both"/>
        <w:rPr>
          <w:rFonts w:ascii="Times New Roman" w:hAnsi="Times New Roman"/>
          <w:sz w:val="24"/>
          <w:szCs w:val="24"/>
        </w:rPr>
      </w:pPr>
      <w:proofErr w:type="gramStart"/>
      <w:r w:rsidRPr="003B3540">
        <w:rPr>
          <w:rFonts w:ascii="Times New Roman" w:hAnsi="Times New Roman"/>
          <w:sz w:val="24"/>
          <w:szCs w:val="24"/>
        </w:rPr>
        <w:t>Khi có cư sở nơi nào là thuộc giáo xứ đó và có quyền lợi của một giáo dân.</w:t>
      </w:r>
      <w:proofErr w:type="gramEnd"/>
      <w:r w:rsidRPr="003B3540">
        <w:rPr>
          <w:rFonts w:ascii="Times New Roman" w:hAnsi="Times New Roman"/>
          <w:sz w:val="24"/>
          <w:szCs w:val="24"/>
        </w:rPr>
        <w:t xml:space="preserve"> Ghi danh hay làm </w:t>
      </w:r>
      <w:r w:rsidR="00540F51">
        <w:rPr>
          <w:rFonts w:ascii="Times New Roman" w:hAnsi="Times New Roman"/>
          <w:sz w:val="24"/>
          <w:szCs w:val="24"/>
          <w:lang w:val="vi-VN"/>
        </w:rPr>
        <w:t>S</w:t>
      </w:r>
      <w:r w:rsidRPr="003B3540">
        <w:rPr>
          <w:rFonts w:ascii="Times New Roman" w:hAnsi="Times New Roman"/>
          <w:sz w:val="24"/>
          <w:szCs w:val="24"/>
        </w:rPr>
        <w:t xml:space="preserve">ổ gia đình </w:t>
      </w:r>
      <w:r w:rsidR="00540F51">
        <w:rPr>
          <w:rFonts w:ascii="Times New Roman" w:hAnsi="Times New Roman"/>
          <w:sz w:val="24"/>
          <w:szCs w:val="24"/>
          <w:lang w:val="vi-VN"/>
        </w:rPr>
        <w:t>C</w:t>
      </w:r>
      <w:r w:rsidRPr="003B3540">
        <w:rPr>
          <w:rFonts w:ascii="Times New Roman" w:hAnsi="Times New Roman"/>
          <w:sz w:val="24"/>
          <w:szCs w:val="24"/>
        </w:rPr>
        <w:t xml:space="preserve">ông giáo là điều tốt, nhưng không là luật đòi buộc để thành giáo dân của giáo xứ. Tôi ở đâu là tôi thuộc giáo xứ đó và tôi có quyền hưởng </w:t>
      </w:r>
      <w:proofErr w:type="gramStart"/>
      <w:r w:rsidRPr="003B3540">
        <w:rPr>
          <w:rFonts w:ascii="Times New Roman" w:hAnsi="Times New Roman"/>
          <w:sz w:val="24"/>
          <w:szCs w:val="24"/>
        </w:rPr>
        <w:t>ân</w:t>
      </w:r>
      <w:proofErr w:type="gramEnd"/>
      <w:r w:rsidRPr="003B3540">
        <w:rPr>
          <w:rFonts w:ascii="Times New Roman" w:hAnsi="Times New Roman"/>
          <w:sz w:val="24"/>
          <w:szCs w:val="24"/>
        </w:rPr>
        <w:t xml:space="preserve"> huệ thiêng liêng từ cha sở đó. Cha sở phải rửa tội hay chôn cất hay làm hôn phối cho ai có cư sở trong giáo xứ mình. Không có quyền từ chối vì lý do không ghi danh hay không đóng góp.</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102:</w:t>
      </w:r>
      <w:r w:rsidRPr="003B3540">
        <w:rPr>
          <w:rFonts w:ascii="Times New Roman" w:hAnsi="Times New Roman"/>
          <w:sz w:val="24"/>
          <w:szCs w:val="24"/>
        </w:rPr>
        <w:t xml:space="preserve"> (1) Cư-sở được thủ đắc do việc trú ngụ trong lãnh thổ của một giáo xứ, hay ít là trong lãnh thổ của một giáo phận, kèm </w:t>
      </w:r>
      <w:proofErr w:type="gramStart"/>
      <w:r w:rsidRPr="003B3540">
        <w:rPr>
          <w:rFonts w:ascii="Times New Roman" w:hAnsi="Times New Roman"/>
          <w:sz w:val="24"/>
          <w:szCs w:val="24"/>
        </w:rPr>
        <w:t>theo</w:t>
      </w:r>
      <w:proofErr w:type="gramEnd"/>
      <w:r w:rsidRPr="003B3540">
        <w:rPr>
          <w:rFonts w:ascii="Times New Roman" w:hAnsi="Times New Roman"/>
          <w:sz w:val="24"/>
          <w:szCs w:val="24"/>
        </w:rPr>
        <w:t xml:space="preserve"> ý định ở lại đó vĩnh viễn nếu không có gì ngăn trở, hoặc việc trú ngụ đã kéo dài trên năm năm tròn.</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107:</w:t>
      </w:r>
      <w:r w:rsidRPr="003B3540">
        <w:rPr>
          <w:rFonts w:ascii="Times New Roman" w:hAnsi="Times New Roman"/>
          <w:sz w:val="24"/>
          <w:szCs w:val="24"/>
        </w:rPr>
        <w:t xml:space="preserve"> (1) Do cư sở và bán cư sở mà mỗi người có cha sở và Bản Quyền riêng.</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lastRenderedPageBreak/>
        <w:t>Ðiều 515:</w:t>
      </w:r>
      <w:r w:rsidRPr="003B3540">
        <w:rPr>
          <w:rFonts w:ascii="Times New Roman" w:hAnsi="Times New Roman"/>
          <w:sz w:val="24"/>
          <w:szCs w:val="24"/>
        </w:rPr>
        <w:t xml:space="preserve"> (1) Giáo xứ là một cộng đoàn tín hữu được thiết lập cách bền vững ở trong Giáo Hội địa phương, và việc săn sóc mục vụ được ủy thác cho Cha Sở làm chủ chăn riêng, dưới quyền của Giám Mục giáo phận.</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518:</w:t>
      </w:r>
      <w:r w:rsidRPr="003B3540">
        <w:rPr>
          <w:rFonts w:ascii="Times New Roman" w:hAnsi="Times New Roman"/>
          <w:sz w:val="24"/>
          <w:szCs w:val="24"/>
        </w:rPr>
        <w:t xml:space="preserve"> Theo luật chung, giáo xứ phải có tính cách tòng thổ, nghĩa là bao gồm tất cả các tín hữu thuộc một địa sở nhất định; tuy nhiên ở đâu thấy thuận lợi, cũng có thể thiết lập các giáo xứ tòng nhân xét vì ly do lễ điển, ngôn ngữ, quốc tịch của các tín hữu thuộc về một lãnh thổ hay kể cả vì một lý do nào khác.</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212:</w:t>
      </w:r>
      <w:r w:rsidRPr="003B3540">
        <w:rPr>
          <w:rFonts w:ascii="Times New Roman" w:hAnsi="Times New Roman"/>
          <w:sz w:val="24"/>
          <w:szCs w:val="24"/>
        </w:rPr>
        <w:t xml:space="preserve"> (2) Các tín hữu có quyền trình bày cho các Chủ chăn của Giáo Hội, các nhu cầu của mình, nhất là các nhu cầu thiêng liêng, và các ước vọng của mình.</w:t>
      </w:r>
    </w:p>
    <w:p w:rsidR="003B3540" w:rsidRPr="003B3540" w:rsidRDefault="00636E16" w:rsidP="003B3540">
      <w:pPr>
        <w:jc w:val="both"/>
        <w:rPr>
          <w:rFonts w:ascii="Times New Roman" w:hAnsi="Times New Roman"/>
          <w:sz w:val="24"/>
          <w:szCs w:val="24"/>
        </w:rPr>
      </w:pPr>
      <w:r w:rsidRPr="003B3540">
        <w:rPr>
          <w:rFonts w:ascii="Times New Roman" w:hAnsi="Times New Roman"/>
          <w:sz w:val="24"/>
          <w:szCs w:val="24"/>
        </w:rPr>
        <w:t xml:space="preserve"> </w:t>
      </w:r>
      <w:r w:rsidR="003B3540" w:rsidRPr="003B3540">
        <w:rPr>
          <w:rFonts w:ascii="Times New Roman" w:hAnsi="Times New Roman"/>
          <w:sz w:val="24"/>
          <w:szCs w:val="24"/>
        </w:rPr>
        <w:t>(3) Tùy theo kiến thức, chuyên môn và tài ba của mình, họ có quyền, và đôi khi kể cả bổn phận, bày tỏ cho các Chủ chăn có chức thánh biết ý kiến của mình liên quan tới lợi ích của Giáo Hội. Họ cũng có quyền biểu lộ ý kiến của mình cho các tín hữu khác, miễn là bảo vệ sự vẹn toàn của đức tin và luân lý, cũng như sự tôn kính đối với các Chủ chăn, và để ý đến công ích và phẩm giá của tha nhân.</w:t>
      </w:r>
    </w:p>
    <w:p w:rsidR="003B3540" w:rsidRPr="003B3540" w:rsidRDefault="003B3540" w:rsidP="003B3540">
      <w:pPr>
        <w:jc w:val="both"/>
        <w:rPr>
          <w:rFonts w:ascii="Times New Roman" w:hAnsi="Times New Roman"/>
          <w:sz w:val="24"/>
          <w:szCs w:val="24"/>
        </w:rPr>
      </w:pPr>
      <w:r w:rsidRPr="00540F51">
        <w:rPr>
          <w:rFonts w:ascii="Times New Roman" w:hAnsi="Times New Roman"/>
          <w:b/>
          <w:sz w:val="24"/>
          <w:szCs w:val="24"/>
        </w:rPr>
        <w:t>Ðiều 213:</w:t>
      </w:r>
      <w:r w:rsidRPr="003B3540">
        <w:rPr>
          <w:rFonts w:ascii="Times New Roman" w:hAnsi="Times New Roman"/>
          <w:sz w:val="24"/>
          <w:szCs w:val="24"/>
        </w:rPr>
        <w:t xml:space="preserve"> Các tín hữu có quyền được lãnh nhận từ các Chủ chăn sự hỗ trợ nhờ các của cải thiêng liêng của Giáo Hội, nhất là Lời Chúa và các Bí tích.</w:t>
      </w:r>
    </w:p>
    <w:p w:rsidR="00E87209" w:rsidRPr="003B3540" w:rsidRDefault="003B2A2E" w:rsidP="003B3540">
      <w:pPr>
        <w:jc w:val="both"/>
        <w:rPr>
          <w:rFonts w:ascii="Times New Roman" w:hAnsi="Times New Roman"/>
          <w:sz w:val="24"/>
          <w:szCs w:val="24"/>
        </w:rPr>
      </w:pPr>
    </w:p>
    <w:sectPr w:rsidR="00E87209" w:rsidRPr="003B3540" w:rsidSect="00032D7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110"/>
    <w:multiLevelType w:val="hybridMultilevel"/>
    <w:tmpl w:val="D3CC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40"/>
    <w:rsid w:val="00032D76"/>
    <w:rsid w:val="002868F7"/>
    <w:rsid w:val="003B2A2E"/>
    <w:rsid w:val="003B3540"/>
    <w:rsid w:val="00540F51"/>
    <w:rsid w:val="00636E16"/>
    <w:rsid w:val="006659C9"/>
    <w:rsid w:val="006C6F92"/>
    <w:rsid w:val="00BB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540"/>
    <w:rPr>
      <w:color w:val="0000FF"/>
      <w:u w:val="single"/>
    </w:rPr>
  </w:style>
  <w:style w:type="paragraph" w:styleId="ListParagraph">
    <w:name w:val="List Paragraph"/>
    <w:basedOn w:val="Normal"/>
    <w:uiPriority w:val="34"/>
    <w:qFormat/>
    <w:rsid w:val="00540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540"/>
    <w:rPr>
      <w:color w:val="0000FF"/>
      <w:u w:val="single"/>
    </w:rPr>
  </w:style>
  <w:style w:type="paragraph" w:styleId="ListParagraph">
    <w:name w:val="List Paragraph"/>
    <w:basedOn w:val="Normal"/>
    <w:uiPriority w:val="34"/>
    <w:qFormat/>
    <w:rsid w:val="00540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TAMLE</dc:creator>
  <cp:lastModifiedBy>TAMLE</cp:lastModifiedBy>
  <cp:revision>3</cp:revision>
  <dcterms:created xsi:type="dcterms:W3CDTF">2020-04-27T23:29:00Z</dcterms:created>
  <dcterms:modified xsi:type="dcterms:W3CDTF">2020-04-28T01:03:00Z</dcterms:modified>
</cp:coreProperties>
</file>